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85" w:rsidRDefault="00CB6685" w:rsidP="00CB6685">
      <w:pPr>
        <w:tabs>
          <w:tab w:val="left" w:pos="3600"/>
        </w:tabs>
        <w:jc w:val="center"/>
        <w:rPr>
          <w:rFonts w:ascii="Times New Roman" w:hAnsi="Times New Roman" w:cs="Times New Roman"/>
        </w:rPr>
      </w:pPr>
    </w:p>
    <w:p w:rsidR="00CB6685" w:rsidRDefault="00CB6685" w:rsidP="00CB6685">
      <w:pPr>
        <w:tabs>
          <w:tab w:val="left" w:pos="3600"/>
        </w:tabs>
        <w:jc w:val="center"/>
        <w:rPr>
          <w:rFonts w:ascii="Times New Roman" w:hAnsi="Times New Roman" w:cs="Times New Roman"/>
        </w:rPr>
      </w:pPr>
    </w:p>
    <w:p w:rsidR="00CB6685" w:rsidRPr="00CB6685" w:rsidRDefault="00CB6685" w:rsidP="00CB6685">
      <w:pPr>
        <w:suppressAutoHyphens/>
        <w:rPr>
          <w:rFonts w:ascii="Times New Roman" w:hAnsi="Times New Roman" w:cs="Times New Roman"/>
          <w:szCs w:val="24"/>
          <w:lang w:eastAsia="ar-SA"/>
        </w:rPr>
      </w:pPr>
      <w:r>
        <w:rPr>
          <w:noProof/>
          <w:lang w:val="ru-RU"/>
        </w:rPr>
        <w:drawing>
          <wp:anchor distT="0" distB="0" distL="114300" distR="114300" simplePos="0" relativeHeight="251663360" behindDoc="0" locked="0" layoutInCell="1" allowOverlap="1" wp14:anchorId="6EB1B38F" wp14:editId="32425768">
            <wp:simplePos x="0" y="0"/>
            <wp:positionH relativeFrom="margin">
              <wp:align>center</wp:align>
            </wp:positionH>
            <wp:positionV relativeFrom="margin">
              <wp:align>top</wp:align>
            </wp:positionV>
            <wp:extent cx="438150" cy="57150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38150" cy="571500"/>
                    </a:xfrm>
                    <a:prstGeom prst="rect">
                      <a:avLst/>
                    </a:prstGeom>
                    <a:solidFill>
                      <a:srgbClr val="FFFFFF"/>
                    </a:solidFill>
                    <a:ln w="9525">
                      <a:noFill/>
                      <a:miter lim="800000"/>
                      <a:headEnd/>
                      <a:tailEnd/>
                    </a:ln>
                  </pic:spPr>
                </pic:pic>
              </a:graphicData>
            </a:graphic>
            <wp14:sizeRelH relativeFrom="margin">
              <wp14:pctWidth>0</wp14:pctWidth>
            </wp14:sizeRelH>
          </wp:anchor>
        </w:drawing>
      </w:r>
    </w:p>
    <w:p w:rsidR="00CB6685" w:rsidRPr="00E22554" w:rsidRDefault="00CB6685" w:rsidP="00CB6685">
      <w:pPr>
        <w:keepNext/>
        <w:suppressAutoHyphens/>
        <w:spacing w:line="360" w:lineRule="auto"/>
        <w:jc w:val="center"/>
        <w:outlineLvl w:val="3"/>
        <w:rPr>
          <w:rFonts w:ascii="Times New Roman" w:hAnsi="Times New Roman" w:cs="Times New Roman"/>
          <w:b/>
          <w:caps/>
          <w:sz w:val="12"/>
          <w:szCs w:val="12"/>
          <w:lang w:eastAsia="ar-SA"/>
        </w:rPr>
      </w:pPr>
    </w:p>
    <w:p w:rsidR="00CB6685" w:rsidRPr="00E22554" w:rsidRDefault="00CB6685" w:rsidP="00CB6685">
      <w:pPr>
        <w:keepNext/>
        <w:suppressAutoHyphens/>
        <w:spacing w:line="360" w:lineRule="auto"/>
        <w:jc w:val="center"/>
        <w:outlineLvl w:val="3"/>
        <w:rPr>
          <w:rFonts w:ascii="Times New Roman" w:hAnsi="Times New Roman" w:cs="Times New Roman"/>
          <w:b/>
          <w:caps/>
          <w:szCs w:val="20"/>
          <w:lang w:eastAsia="ar-SA"/>
        </w:rPr>
      </w:pPr>
      <w:r w:rsidRPr="00E22554">
        <w:rPr>
          <w:rFonts w:ascii="Times New Roman" w:hAnsi="Times New Roman" w:cs="Times New Roman"/>
          <w:b/>
          <w:caps/>
          <w:szCs w:val="20"/>
          <w:lang w:eastAsia="ar-SA"/>
        </w:rPr>
        <w:t>У К Р А Ї Н А</w:t>
      </w:r>
    </w:p>
    <w:p w:rsidR="00CB6685" w:rsidRPr="00E22554" w:rsidRDefault="00CB6685" w:rsidP="00CB6685">
      <w:pPr>
        <w:keepNext/>
        <w:suppressAutoHyphens/>
        <w:spacing w:line="360" w:lineRule="auto"/>
        <w:jc w:val="center"/>
        <w:outlineLvl w:val="3"/>
        <w:rPr>
          <w:rFonts w:ascii="Times New Roman" w:hAnsi="Times New Roman" w:cs="Times New Roman"/>
          <w:b/>
          <w:caps/>
          <w:lang w:eastAsia="ar-SA"/>
        </w:rPr>
      </w:pPr>
      <w:r w:rsidRPr="00E22554">
        <w:rPr>
          <w:rFonts w:ascii="Times New Roman" w:hAnsi="Times New Roman" w:cs="Times New Roman"/>
          <w:b/>
          <w:caps/>
          <w:lang w:eastAsia="ar-SA"/>
        </w:rPr>
        <w:t>чернігівська обласна державна адміністрація</w:t>
      </w:r>
    </w:p>
    <w:p w:rsidR="00CB6685" w:rsidRPr="00E22554" w:rsidRDefault="00CB6685" w:rsidP="00CB6685">
      <w:pPr>
        <w:keepNext/>
        <w:suppressAutoHyphens/>
        <w:spacing w:line="360" w:lineRule="auto"/>
        <w:ind w:right="-2"/>
        <w:jc w:val="center"/>
        <w:outlineLvl w:val="3"/>
        <w:rPr>
          <w:rFonts w:ascii="Times New Roman" w:eastAsia="Arial Unicode MS" w:hAnsi="Times New Roman" w:cs="Times New Roman"/>
          <w:b/>
          <w:lang w:eastAsia="ar-SA"/>
        </w:rPr>
      </w:pPr>
      <w:r w:rsidRPr="00E22554">
        <w:rPr>
          <w:rFonts w:ascii="Times New Roman" w:eastAsia="Arial Unicode MS" w:hAnsi="Times New Roman" w:cs="Times New Roman"/>
          <w:b/>
          <w:lang w:eastAsia="ar-SA"/>
        </w:rPr>
        <w:t>УПРАВЛІННЯ КАПІТАЛЬНОГО БУДІВНИЦТВА</w:t>
      </w:r>
    </w:p>
    <w:p w:rsidR="00CB6685" w:rsidRPr="00E22554" w:rsidRDefault="00CB6685" w:rsidP="00CB6685">
      <w:pPr>
        <w:suppressAutoHyphens/>
        <w:rPr>
          <w:rFonts w:ascii="Times New Roman" w:hAnsi="Times New Roman" w:cs="Times New Roman"/>
          <w:sz w:val="24"/>
          <w:szCs w:val="24"/>
          <w:lang w:eastAsia="ar-SA"/>
        </w:rPr>
      </w:pPr>
    </w:p>
    <w:p w:rsidR="00CB6685" w:rsidRPr="00E22554" w:rsidRDefault="00CB6685" w:rsidP="00CB6685">
      <w:pPr>
        <w:suppressAutoHyphens/>
        <w:jc w:val="center"/>
        <w:rPr>
          <w:rFonts w:ascii="Times New Roman" w:hAnsi="Times New Roman" w:cs="Times New Roman"/>
          <w:b/>
          <w:lang w:eastAsia="ar-SA"/>
        </w:rPr>
      </w:pPr>
      <w:r w:rsidRPr="00E22554">
        <w:rPr>
          <w:rFonts w:ascii="Times New Roman" w:hAnsi="Times New Roman" w:cs="Times New Roman"/>
          <w:b/>
          <w:lang w:eastAsia="ar-SA"/>
        </w:rPr>
        <w:t>Н А К А З</w:t>
      </w:r>
    </w:p>
    <w:p w:rsidR="00CB6685" w:rsidRPr="00E22554" w:rsidRDefault="00CB6685" w:rsidP="00CB6685">
      <w:pPr>
        <w:suppressAutoHyphens/>
        <w:jc w:val="center"/>
        <w:rPr>
          <w:rFonts w:ascii="Times New Roman" w:hAnsi="Times New Roman" w:cs="Times New Roman"/>
          <w:b/>
          <w:lang w:eastAsia="ar-SA"/>
        </w:rPr>
      </w:pPr>
    </w:p>
    <w:tbl>
      <w:tblPr>
        <w:tblW w:w="9882" w:type="dxa"/>
        <w:tblInd w:w="-142" w:type="dxa"/>
        <w:tblLayout w:type="fixed"/>
        <w:tblLook w:val="04A0" w:firstRow="1" w:lastRow="0" w:firstColumn="1" w:lastColumn="0" w:noHBand="0" w:noVBand="1"/>
      </w:tblPr>
      <w:tblGrid>
        <w:gridCol w:w="3934"/>
        <w:gridCol w:w="2758"/>
        <w:gridCol w:w="3190"/>
      </w:tblGrid>
      <w:tr w:rsidR="00CB6685" w:rsidRPr="00E22554" w:rsidTr="00CC4BD5">
        <w:trPr>
          <w:trHeight w:val="620"/>
        </w:trPr>
        <w:tc>
          <w:tcPr>
            <w:tcW w:w="3934" w:type="dxa"/>
            <w:hideMark/>
          </w:tcPr>
          <w:p w:rsidR="00CB6685" w:rsidRPr="00E22554" w:rsidRDefault="00932889" w:rsidP="00CC4BD5">
            <w:pPr>
              <w:suppressAutoHyphens/>
              <w:spacing w:before="120"/>
              <w:rPr>
                <w:rFonts w:ascii="Times New Roman" w:hAnsi="Times New Roman" w:cs="Times New Roman"/>
                <w:b/>
                <w:lang w:eastAsia="uk-UA"/>
              </w:rPr>
            </w:pPr>
            <w:r>
              <w:rPr>
                <w:rFonts w:ascii="Times New Roman" w:hAnsi="Times New Roman" w:cs="Times New Roman"/>
                <w:lang w:eastAsia="uk-UA"/>
              </w:rPr>
              <w:t xml:space="preserve">від 23 травня </w:t>
            </w:r>
            <w:bookmarkStart w:id="0" w:name="_GoBack"/>
            <w:bookmarkEnd w:id="0"/>
            <w:r w:rsidR="00CB6685" w:rsidRPr="00E22554">
              <w:rPr>
                <w:rFonts w:ascii="Times New Roman" w:hAnsi="Times New Roman" w:cs="Times New Roman"/>
                <w:lang w:eastAsia="uk-UA"/>
              </w:rPr>
              <w:t>2023 р.</w:t>
            </w:r>
          </w:p>
        </w:tc>
        <w:tc>
          <w:tcPr>
            <w:tcW w:w="2758" w:type="dxa"/>
            <w:hideMark/>
          </w:tcPr>
          <w:p w:rsidR="00CB6685" w:rsidRPr="00E22554" w:rsidRDefault="00CB6685" w:rsidP="00CC4BD5">
            <w:pPr>
              <w:suppressAutoHyphens/>
              <w:spacing w:before="120"/>
              <w:rPr>
                <w:rFonts w:ascii="Times New Roman" w:hAnsi="Times New Roman" w:cs="Times New Roman"/>
                <w:lang w:eastAsia="uk-UA"/>
              </w:rPr>
            </w:pPr>
            <w:r w:rsidRPr="00E22554">
              <w:rPr>
                <w:rFonts w:ascii="Times New Roman" w:hAnsi="Times New Roman" w:cs="Times New Roman"/>
                <w:lang w:eastAsia="uk-UA"/>
              </w:rPr>
              <w:t xml:space="preserve">     Чернігів</w:t>
            </w:r>
          </w:p>
        </w:tc>
        <w:tc>
          <w:tcPr>
            <w:tcW w:w="3190" w:type="dxa"/>
            <w:hideMark/>
          </w:tcPr>
          <w:p w:rsidR="00CB6685" w:rsidRPr="00E22554" w:rsidRDefault="00932889" w:rsidP="0087733E">
            <w:pPr>
              <w:suppressAutoHyphens/>
              <w:spacing w:before="120"/>
              <w:ind w:firstLine="1562"/>
              <w:rPr>
                <w:rFonts w:ascii="Times New Roman" w:hAnsi="Times New Roman" w:cs="Times New Roman"/>
                <w:b/>
                <w:lang w:eastAsia="uk-UA"/>
              </w:rPr>
            </w:pPr>
            <w:r>
              <w:rPr>
                <w:rFonts w:ascii="Times New Roman" w:hAnsi="Times New Roman" w:cs="Times New Roman"/>
                <w:lang w:eastAsia="uk-UA"/>
              </w:rPr>
              <w:t>№ 84</w:t>
            </w:r>
          </w:p>
        </w:tc>
      </w:tr>
    </w:tbl>
    <w:p w:rsidR="00CB6685" w:rsidRPr="00531DC1" w:rsidRDefault="00CB6685" w:rsidP="00CB6685">
      <w:pPr>
        <w:rPr>
          <w:rFonts w:ascii="Times New Roman" w:hAnsi="Times New Roman"/>
        </w:rPr>
      </w:pPr>
    </w:p>
    <w:p w:rsidR="00CB6685" w:rsidRPr="00561A28" w:rsidRDefault="00CB6685" w:rsidP="00CB6685">
      <w:pPr>
        <w:rPr>
          <w:rFonts w:ascii="Times New Roman" w:hAnsi="Times New Roman" w:cs="Times New Roman"/>
          <w:b/>
          <w:i/>
        </w:rPr>
      </w:pPr>
      <w:r w:rsidRPr="00561A28">
        <w:rPr>
          <w:rFonts w:ascii="Times New Roman" w:hAnsi="Times New Roman" w:cs="Times New Roman"/>
          <w:b/>
          <w:i/>
        </w:rPr>
        <w:t>Про організацію роботи зі службовою</w:t>
      </w:r>
    </w:p>
    <w:p w:rsidR="00CB6685" w:rsidRDefault="00CB6685" w:rsidP="00932889">
      <w:pPr>
        <w:rPr>
          <w:rFonts w:ascii="Times New Roman" w:hAnsi="Times New Roman" w:cs="Times New Roman"/>
          <w:b/>
          <w:i/>
        </w:rPr>
      </w:pPr>
      <w:r w:rsidRPr="00561A28">
        <w:rPr>
          <w:rFonts w:ascii="Times New Roman" w:hAnsi="Times New Roman" w:cs="Times New Roman"/>
          <w:b/>
          <w:i/>
        </w:rPr>
        <w:t>інформацією</w:t>
      </w:r>
      <w:r>
        <w:rPr>
          <w:rFonts w:ascii="Times New Roman" w:hAnsi="Times New Roman" w:cs="Times New Roman"/>
          <w:b/>
          <w:i/>
        </w:rPr>
        <w:t xml:space="preserve"> </w:t>
      </w:r>
    </w:p>
    <w:p w:rsidR="00932889" w:rsidRPr="00561A28" w:rsidRDefault="00932889" w:rsidP="00932889">
      <w:pPr>
        <w:rPr>
          <w:rFonts w:ascii="Times New Roman" w:hAnsi="Times New Roman" w:cs="Times New Roman"/>
          <w:i/>
        </w:rPr>
      </w:pPr>
    </w:p>
    <w:p w:rsidR="00CB6685" w:rsidRPr="00561A28" w:rsidRDefault="00CB6685" w:rsidP="00CB6685">
      <w:pPr>
        <w:ind w:firstLine="567"/>
        <w:rPr>
          <w:rFonts w:ascii="Times New Roman" w:hAnsi="Times New Roman" w:cs="Times New Roman"/>
        </w:rPr>
      </w:pPr>
    </w:p>
    <w:p w:rsidR="00CB6685" w:rsidRPr="00E22554" w:rsidRDefault="00CB6685" w:rsidP="00CB6685">
      <w:pPr>
        <w:spacing w:line="276" w:lineRule="auto"/>
        <w:ind w:firstLine="567"/>
        <w:jc w:val="both"/>
        <w:rPr>
          <w:color w:val="000000"/>
        </w:rPr>
      </w:pPr>
      <w:r>
        <w:rPr>
          <w:color w:val="000000"/>
        </w:rPr>
        <w:t xml:space="preserve">Відповідно до статей 6, 41 Закону України «Про місцеві державні адміністрації», </w:t>
      </w:r>
      <w:r w:rsidRPr="00561A28">
        <w:rPr>
          <w:rFonts w:ascii="Times New Roman" w:hAnsi="Times New Roman" w:cs="Times New Roman"/>
        </w:rPr>
        <w:t>Типової інструкції про порядок ведення обліку, зберігання, використання і знищення документів та інших матеріальних носіїв інформації, що містять с</w:t>
      </w:r>
      <w:r>
        <w:rPr>
          <w:rFonts w:ascii="Times New Roman" w:hAnsi="Times New Roman" w:cs="Times New Roman"/>
        </w:rPr>
        <w:t>лужбову інформацію, затвердженої п</w:t>
      </w:r>
      <w:r w:rsidRPr="00561A28">
        <w:rPr>
          <w:rFonts w:ascii="Times New Roman" w:hAnsi="Times New Roman" w:cs="Times New Roman"/>
        </w:rPr>
        <w:t>остановою Кабінету Міністрів України від 19.10.2016 №</w:t>
      </w:r>
      <w:r>
        <w:rPr>
          <w:rFonts w:ascii="Times New Roman" w:hAnsi="Times New Roman" w:cs="Times New Roman"/>
        </w:rPr>
        <w:t> </w:t>
      </w:r>
      <w:r w:rsidRPr="00561A28">
        <w:rPr>
          <w:rFonts w:ascii="Times New Roman" w:hAnsi="Times New Roman" w:cs="Times New Roman"/>
        </w:rPr>
        <w:t>736</w:t>
      </w:r>
      <w:r>
        <w:rPr>
          <w:rFonts w:ascii="Times New Roman" w:hAnsi="Times New Roman" w:cs="Times New Roman"/>
        </w:rPr>
        <w:t xml:space="preserve"> (зі змінами)</w:t>
      </w:r>
      <w:r w:rsidRPr="00561A28">
        <w:rPr>
          <w:rFonts w:ascii="Times New Roman" w:hAnsi="Times New Roman" w:cs="Times New Roman"/>
        </w:rPr>
        <w:t>,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обласній державній адміністрації, затверджено</w:t>
      </w:r>
      <w:r>
        <w:rPr>
          <w:rFonts w:ascii="Times New Roman" w:hAnsi="Times New Roman" w:cs="Times New Roman"/>
        </w:rPr>
        <w:t>ї</w:t>
      </w:r>
      <w:r w:rsidRPr="00561A28">
        <w:rPr>
          <w:rFonts w:ascii="Times New Roman" w:hAnsi="Times New Roman" w:cs="Times New Roman"/>
        </w:rPr>
        <w:t xml:space="preserve"> розпорядженням голови </w:t>
      </w:r>
      <w:r>
        <w:rPr>
          <w:rFonts w:ascii="Times New Roman" w:hAnsi="Times New Roman" w:cs="Times New Roman"/>
        </w:rPr>
        <w:t xml:space="preserve">Чернігівської </w:t>
      </w:r>
      <w:r w:rsidRPr="00561A28">
        <w:rPr>
          <w:rFonts w:ascii="Times New Roman" w:hAnsi="Times New Roman" w:cs="Times New Roman"/>
        </w:rPr>
        <w:t>обласної державної адміністрації від 27.12.2016 №</w:t>
      </w:r>
      <w:r>
        <w:rPr>
          <w:rFonts w:ascii="Times New Roman" w:hAnsi="Times New Roman" w:cs="Times New Roman"/>
        </w:rPr>
        <w:t> </w:t>
      </w:r>
      <w:r w:rsidRPr="00561A28">
        <w:rPr>
          <w:rFonts w:ascii="Times New Roman" w:hAnsi="Times New Roman" w:cs="Times New Roman"/>
        </w:rPr>
        <w:t>831</w:t>
      </w:r>
      <w:r>
        <w:rPr>
          <w:rFonts w:ascii="Times New Roman" w:hAnsi="Times New Roman" w:cs="Times New Roman"/>
        </w:rPr>
        <w:t xml:space="preserve"> «</w:t>
      </w:r>
      <w:r w:rsidRPr="00873488">
        <w:rPr>
          <w:rFonts w:ascii="Times New Roman" w:hAnsi="Times New Roman" w:cs="Times New Roman"/>
        </w:rPr>
        <w:t>Про затвердження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w:t>
      </w:r>
      <w:r>
        <w:rPr>
          <w:rFonts w:ascii="Times New Roman" w:hAnsi="Times New Roman" w:cs="Times New Roman"/>
        </w:rPr>
        <w:t>»,</w:t>
      </w:r>
      <w:r w:rsidRPr="00561A28">
        <w:rPr>
          <w:rFonts w:ascii="Times New Roman" w:hAnsi="Times New Roman" w:cs="Times New Roman"/>
        </w:rPr>
        <w:t xml:space="preserve"> з метою забезпечення функціонування системи роботи зі службової інформації та службовою інформацією мобілізаційного характеру та </w:t>
      </w:r>
      <w:r>
        <w:rPr>
          <w:rFonts w:ascii="Times New Roman" w:hAnsi="Times New Roman" w:cs="Times New Roman"/>
        </w:rPr>
        <w:t>у</w:t>
      </w:r>
      <w:r w:rsidRPr="00561A28">
        <w:rPr>
          <w:rFonts w:ascii="Times New Roman" w:hAnsi="Times New Roman" w:cs="Times New Roman"/>
        </w:rPr>
        <w:t xml:space="preserve"> зв’язку з кадровими змінами</w:t>
      </w:r>
      <w:r>
        <w:rPr>
          <w:rFonts w:ascii="Times New Roman" w:hAnsi="Times New Roman" w:cs="Times New Roman"/>
        </w:rPr>
        <w:t>,</w:t>
      </w:r>
    </w:p>
    <w:p w:rsidR="00CB6685" w:rsidRPr="000F20A9" w:rsidRDefault="00CB6685" w:rsidP="00CB6685">
      <w:pPr>
        <w:widowControl w:val="0"/>
        <w:ind w:firstLine="567"/>
        <w:jc w:val="both"/>
        <w:rPr>
          <w:rFonts w:ascii="Times New Roman" w:hAnsi="Times New Roman" w:cs="Times New Roman"/>
          <w:sz w:val="20"/>
        </w:rPr>
      </w:pPr>
    </w:p>
    <w:p w:rsidR="00CB6685" w:rsidRPr="00561A28" w:rsidRDefault="00CB6685" w:rsidP="00CB6685">
      <w:pPr>
        <w:widowControl w:val="0"/>
        <w:jc w:val="both"/>
        <w:rPr>
          <w:rFonts w:ascii="Times New Roman" w:hAnsi="Times New Roman" w:cs="Times New Roman"/>
          <w:b/>
        </w:rPr>
      </w:pPr>
      <w:r w:rsidRPr="00561A28">
        <w:rPr>
          <w:rFonts w:ascii="Times New Roman" w:hAnsi="Times New Roman" w:cs="Times New Roman"/>
          <w:b/>
        </w:rPr>
        <w:t>н</w:t>
      </w:r>
      <w:r>
        <w:rPr>
          <w:rFonts w:ascii="Times New Roman" w:hAnsi="Times New Roman" w:cs="Times New Roman"/>
          <w:b/>
        </w:rPr>
        <w:t xml:space="preserve"> </w:t>
      </w:r>
      <w:r w:rsidRPr="00561A28">
        <w:rPr>
          <w:rFonts w:ascii="Times New Roman" w:hAnsi="Times New Roman" w:cs="Times New Roman"/>
          <w:b/>
        </w:rPr>
        <w:t>а</w:t>
      </w:r>
      <w:r>
        <w:rPr>
          <w:rFonts w:ascii="Times New Roman" w:hAnsi="Times New Roman" w:cs="Times New Roman"/>
          <w:b/>
        </w:rPr>
        <w:t xml:space="preserve"> </w:t>
      </w:r>
      <w:r w:rsidRPr="00561A28">
        <w:rPr>
          <w:rFonts w:ascii="Times New Roman" w:hAnsi="Times New Roman" w:cs="Times New Roman"/>
          <w:b/>
        </w:rPr>
        <w:t>к</w:t>
      </w:r>
      <w:r>
        <w:rPr>
          <w:rFonts w:ascii="Times New Roman" w:hAnsi="Times New Roman" w:cs="Times New Roman"/>
          <w:b/>
        </w:rPr>
        <w:t xml:space="preserve"> </w:t>
      </w:r>
      <w:r w:rsidRPr="00561A28">
        <w:rPr>
          <w:rFonts w:ascii="Times New Roman" w:hAnsi="Times New Roman" w:cs="Times New Roman"/>
          <w:b/>
        </w:rPr>
        <w:t>а</w:t>
      </w:r>
      <w:r>
        <w:rPr>
          <w:rFonts w:ascii="Times New Roman" w:hAnsi="Times New Roman" w:cs="Times New Roman"/>
          <w:b/>
        </w:rPr>
        <w:t xml:space="preserve"> </w:t>
      </w:r>
      <w:r w:rsidRPr="00561A28">
        <w:rPr>
          <w:rFonts w:ascii="Times New Roman" w:hAnsi="Times New Roman" w:cs="Times New Roman"/>
          <w:b/>
        </w:rPr>
        <w:t>з</w:t>
      </w:r>
      <w:r>
        <w:rPr>
          <w:rFonts w:ascii="Times New Roman" w:hAnsi="Times New Roman" w:cs="Times New Roman"/>
          <w:b/>
        </w:rPr>
        <w:t xml:space="preserve"> </w:t>
      </w:r>
      <w:r w:rsidRPr="00561A28">
        <w:rPr>
          <w:rFonts w:ascii="Times New Roman" w:hAnsi="Times New Roman" w:cs="Times New Roman"/>
          <w:b/>
        </w:rPr>
        <w:t>у</w:t>
      </w:r>
      <w:r>
        <w:rPr>
          <w:rFonts w:ascii="Times New Roman" w:hAnsi="Times New Roman" w:cs="Times New Roman"/>
          <w:b/>
        </w:rPr>
        <w:t xml:space="preserve"> </w:t>
      </w:r>
      <w:r w:rsidRPr="00561A28">
        <w:rPr>
          <w:rFonts w:ascii="Times New Roman" w:hAnsi="Times New Roman" w:cs="Times New Roman"/>
          <w:b/>
        </w:rPr>
        <w:t>ю:</w:t>
      </w:r>
    </w:p>
    <w:p w:rsidR="00CB6685" w:rsidRPr="000F20A9" w:rsidRDefault="00CB6685" w:rsidP="00CB6685">
      <w:pPr>
        <w:jc w:val="both"/>
        <w:rPr>
          <w:rFonts w:ascii="Times New Roman" w:hAnsi="Times New Roman" w:cs="Times New Roman"/>
          <w:sz w:val="20"/>
        </w:rPr>
      </w:pPr>
    </w:p>
    <w:p w:rsidR="00CB6685" w:rsidRPr="00561A28" w:rsidRDefault="00CB6685" w:rsidP="00DA2A01">
      <w:pPr>
        <w:spacing w:line="276" w:lineRule="auto"/>
        <w:ind w:firstLine="567"/>
        <w:jc w:val="both"/>
        <w:rPr>
          <w:rFonts w:ascii="Times New Roman" w:hAnsi="Times New Roman" w:cs="Times New Roman"/>
        </w:rPr>
      </w:pPr>
      <w:r w:rsidRPr="00561A28">
        <w:rPr>
          <w:rFonts w:ascii="Times New Roman" w:hAnsi="Times New Roman" w:cs="Times New Roman"/>
        </w:rPr>
        <w:t>1</w:t>
      </w:r>
      <w:r w:rsidR="00DA2A01">
        <w:rPr>
          <w:rFonts w:ascii="Times New Roman" w:hAnsi="Times New Roman" w:cs="Times New Roman"/>
        </w:rPr>
        <w:t xml:space="preserve">. </w:t>
      </w:r>
      <w:r w:rsidRPr="00561A28">
        <w:rPr>
          <w:rFonts w:ascii="Times New Roman" w:hAnsi="Times New Roman" w:cs="Times New Roman"/>
        </w:rPr>
        <w:t xml:space="preserve">Затвердити Положення про комісію з питань роботи із службовою інформацією в Управлінні </w:t>
      </w:r>
      <w:r>
        <w:rPr>
          <w:rFonts w:ascii="Times New Roman" w:hAnsi="Times New Roman" w:cs="Times New Roman"/>
        </w:rPr>
        <w:t>капітального будівництва Чернігівської обласної державної адміністрації</w:t>
      </w:r>
      <w:r w:rsidRPr="00561A28">
        <w:rPr>
          <w:rFonts w:ascii="Times New Roman" w:hAnsi="Times New Roman" w:cs="Times New Roman"/>
        </w:rPr>
        <w:t xml:space="preserve"> (додаток 1).</w:t>
      </w:r>
    </w:p>
    <w:p w:rsidR="00CB6685" w:rsidRPr="000F20A9" w:rsidRDefault="00CB6685" w:rsidP="00CB6685">
      <w:pPr>
        <w:spacing w:line="276" w:lineRule="auto"/>
        <w:jc w:val="both"/>
        <w:rPr>
          <w:rFonts w:ascii="Times New Roman" w:hAnsi="Times New Roman" w:cs="Times New Roman"/>
          <w:sz w:val="20"/>
        </w:rPr>
      </w:pPr>
    </w:p>
    <w:p w:rsidR="00CB6685" w:rsidRPr="00561A28" w:rsidRDefault="00DA2A01" w:rsidP="00CB6685">
      <w:pPr>
        <w:spacing w:line="276" w:lineRule="auto"/>
        <w:ind w:firstLine="567"/>
        <w:jc w:val="both"/>
        <w:rPr>
          <w:rFonts w:ascii="Times New Roman" w:hAnsi="Times New Roman" w:cs="Times New Roman"/>
        </w:rPr>
      </w:pPr>
      <w:r>
        <w:rPr>
          <w:rFonts w:ascii="Times New Roman" w:hAnsi="Times New Roman" w:cs="Times New Roman"/>
        </w:rPr>
        <w:t>2</w:t>
      </w:r>
      <w:r w:rsidR="00CB6685" w:rsidRPr="00561A28">
        <w:rPr>
          <w:rFonts w:ascii="Times New Roman" w:hAnsi="Times New Roman" w:cs="Times New Roman"/>
        </w:rPr>
        <w:t>. Затвердити склад комісії з питань роботи із службовою інформацією в Управлінні</w:t>
      </w:r>
      <w:r w:rsidR="00CB6685">
        <w:rPr>
          <w:rFonts w:ascii="Times New Roman" w:hAnsi="Times New Roman" w:cs="Times New Roman"/>
        </w:rPr>
        <w:t xml:space="preserve"> капітального будівництва Чернігівської обласної державної адміністрації</w:t>
      </w:r>
      <w:r w:rsidR="00CB6685" w:rsidRPr="00561A28">
        <w:rPr>
          <w:rFonts w:ascii="Times New Roman" w:hAnsi="Times New Roman" w:cs="Times New Roman"/>
        </w:rPr>
        <w:t xml:space="preserve"> (додаток 2).</w:t>
      </w:r>
    </w:p>
    <w:p w:rsidR="00CB6685" w:rsidRPr="000F20A9" w:rsidRDefault="00CB6685" w:rsidP="00CB6685">
      <w:pPr>
        <w:ind w:left="567"/>
        <w:jc w:val="both"/>
        <w:rPr>
          <w:rFonts w:ascii="Times New Roman" w:hAnsi="Times New Roman" w:cs="Times New Roman"/>
          <w:sz w:val="20"/>
        </w:rPr>
      </w:pPr>
    </w:p>
    <w:p w:rsidR="00CB6685" w:rsidRPr="00561A28" w:rsidRDefault="00DA2A01" w:rsidP="00CB6685">
      <w:pPr>
        <w:spacing w:line="276" w:lineRule="auto"/>
        <w:ind w:firstLine="567"/>
        <w:jc w:val="both"/>
        <w:rPr>
          <w:rFonts w:ascii="Times New Roman" w:hAnsi="Times New Roman" w:cs="Times New Roman"/>
        </w:rPr>
      </w:pPr>
      <w:r>
        <w:rPr>
          <w:rFonts w:ascii="Times New Roman" w:hAnsi="Times New Roman" w:cs="Times New Roman"/>
        </w:rPr>
        <w:t>3</w:t>
      </w:r>
      <w:r w:rsidR="00CB6685" w:rsidRPr="00561A28">
        <w:rPr>
          <w:rFonts w:ascii="Times New Roman" w:hAnsi="Times New Roman" w:cs="Times New Roman"/>
        </w:rPr>
        <w:t xml:space="preserve">. </w:t>
      </w:r>
      <w:r w:rsidR="00476DCB">
        <w:rPr>
          <w:rFonts w:ascii="Times New Roman" w:hAnsi="Times New Roman" w:cs="Times New Roman"/>
        </w:rPr>
        <w:t>В</w:t>
      </w:r>
      <w:r w:rsidR="00CB6685" w:rsidRPr="00C534CA">
        <w:rPr>
          <w:szCs w:val="27"/>
        </w:rPr>
        <w:t>изнати такими, що втратили чинність, накази начальника Управління капітального будівництва Чернігівської обласної державної адміністраці</w:t>
      </w:r>
      <w:r w:rsidR="00CB6685">
        <w:rPr>
          <w:rFonts w:ascii="Times New Roman" w:hAnsi="Times New Roman" w:cs="Times New Roman"/>
          <w:szCs w:val="27"/>
        </w:rPr>
        <w:t xml:space="preserve">ї від 02.02.2017 № 14 «Про комісію з питань роботи із службовою інформацією», </w:t>
      </w:r>
      <w:r w:rsidR="00CB6685">
        <w:rPr>
          <w:rFonts w:ascii="Times New Roman" w:hAnsi="Times New Roman" w:cs="Times New Roman"/>
          <w:szCs w:val="27"/>
        </w:rPr>
        <w:lastRenderedPageBreak/>
        <w:t>від 01.02.2019 № 30 «Про комісію з питань роботи із службовою інформацією»,</w:t>
      </w:r>
      <w:r w:rsidR="00CB6685">
        <w:rPr>
          <w:rFonts w:asciiTheme="minorHAnsi" w:hAnsiTheme="minorHAnsi"/>
          <w:szCs w:val="27"/>
        </w:rPr>
        <w:t xml:space="preserve"> </w:t>
      </w:r>
      <w:r w:rsidR="00CB6685" w:rsidRPr="00561A28">
        <w:rPr>
          <w:rFonts w:ascii="Times New Roman" w:hAnsi="Times New Roman" w:cs="Times New Roman"/>
        </w:rPr>
        <w:t>від 27.0</w:t>
      </w:r>
      <w:r w:rsidR="00CB6685">
        <w:rPr>
          <w:rFonts w:ascii="Times New Roman" w:hAnsi="Times New Roman" w:cs="Times New Roman"/>
        </w:rPr>
        <w:t>2.2020</w:t>
      </w:r>
      <w:r w:rsidR="00CB6685" w:rsidRPr="00561A28">
        <w:rPr>
          <w:rFonts w:ascii="Times New Roman" w:hAnsi="Times New Roman" w:cs="Times New Roman"/>
        </w:rPr>
        <w:t xml:space="preserve"> №</w:t>
      </w:r>
      <w:r w:rsidR="00CB6685">
        <w:rPr>
          <w:rFonts w:ascii="Times New Roman" w:hAnsi="Times New Roman" w:cs="Times New Roman"/>
        </w:rPr>
        <w:t xml:space="preserve"> 41</w:t>
      </w:r>
      <w:r w:rsidR="00CB6685" w:rsidRPr="00561A28">
        <w:rPr>
          <w:rFonts w:ascii="Times New Roman" w:hAnsi="Times New Roman" w:cs="Times New Roman"/>
        </w:rPr>
        <w:t xml:space="preserve"> «Про </w:t>
      </w:r>
      <w:r w:rsidR="00CB6685">
        <w:rPr>
          <w:rFonts w:ascii="Times New Roman" w:hAnsi="Times New Roman" w:cs="Times New Roman"/>
        </w:rPr>
        <w:t>організацію роботи зі службовою інформацією та службовою інформацією мобілізаційного характеру</w:t>
      </w:r>
      <w:r w:rsidR="00CB6685" w:rsidRPr="00561A28">
        <w:rPr>
          <w:rFonts w:ascii="Times New Roman" w:hAnsi="Times New Roman" w:cs="Times New Roman"/>
        </w:rPr>
        <w:t>».</w:t>
      </w:r>
    </w:p>
    <w:p w:rsidR="00CB6685" w:rsidRPr="000F20A9" w:rsidRDefault="00CB6685" w:rsidP="00CB6685">
      <w:pPr>
        <w:spacing w:line="276" w:lineRule="auto"/>
        <w:ind w:left="1512"/>
        <w:jc w:val="both"/>
        <w:rPr>
          <w:rFonts w:ascii="Times New Roman" w:hAnsi="Times New Roman" w:cs="Times New Roman"/>
          <w:sz w:val="20"/>
        </w:rPr>
      </w:pPr>
    </w:p>
    <w:p w:rsidR="00CB6685" w:rsidRPr="00561A28" w:rsidRDefault="00DA2A01" w:rsidP="00CB6685">
      <w:pPr>
        <w:spacing w:line="276" w:lineRule="auto"/>
        <w:ind w:firstLine="567"/>
        <w:jc w:val="both"/>
        <w:rPr>
          <w:rFonts w:ascii="Times New Roman" w:hAnsi="Times New Roman" w:cs="Times New Roman"/>
        </w:rPr>
      </w:pPr>
      <w:r>
        <w:rPr>
          <w:rFonts w:ascii="Times New Roman" w:hAnsi="Times New Roman" w:cs="Times New Roman"/>
        </w:rPr>
        <w:t xml:space="preserve">4. Контроль за виконанням </w:t>
      </w:r>
      <w:r w:rsidR="00CB6685">
        <w:rPr>
          <w:rFonts w:ascii="Times New Roman" w:hAnsi="Times New Roman" w:cs="Times New Roman"/>
        </w:rPr>
        <w:t xml:space="preserve">цього </w:t>
      </w:r>
      <w:r w:rsidR="00CB6685" w:rsidRPr="00561A28">
        <w:rPr>
          <w:rFonts w:ascii="Times New Roman" w:hAnsi="Times New Roman" w:cs="Times New Roman"/>
        </w:rPr>
        <w:t xml:space="preserve">наказу </w:t>
      </w:r>
      <w:r w:rsidR="00CB6685">
        <w:rPr>
          <w:rFonts w:ascii="Times New Roman" w:hAnsi="Times New Roman" w:cs="Times New Roman"/>
        </w:rPr>
        <w:t>залишаю за собою.</w:t>
      </w:r>
    </w:p>
    <w:p w:rsidR="00CB6685" w:rsidRPr="00561A28" w:rsidRDefault="00CB6685" w:rsidP="00CB6685">
      <w:pPr>
        <w:tabs>
          <w:tab w:val="left" w:pos="900"/>
        </w:tabs>
        <w:jc w:val="both"/>
        <w:rPr>
          <w:rFonts w:ascii="Times New Roman" w:hAnsi="Times New Roman" w:cs="Times New Roman"/>
        </w:rPr>
      </w:pPr>
    </w:p>
    <w:p w:rsidR="00CB6685" w:rsidRPr="00561A28" w:rsidRDefault="00CB6685" w:rsidP="00CB6685">
      <w:pPr>
        <w:rPr>
          <w:rFonts w:ascii="Times New Roman" w:hAnsi="Times New Roman" w:cs="Times New Roman"/>
          <w:b/>
        </w:rPr>
      </w:pPr>
    </w:p>
    <w:p w:rsidR="00CB6685" w:rsidRPr="00561A28" w:rsidRDefault="00CB6685" w:rsidP="00CB6685">
      <w:pPr>
        <w:rPr>
          <w:rFonts w:ascii="Times New Roman" w:hAnsi="Times New Roman" w:cs="Times New Roman"/>
          <w:b/>
        </w:rPr>
      </w:pPr>
    </w:p>
    <w:p w:rsidR="00CB6685" w:rsidRPr="00561A28" w:rsidRDefault="00CB6685" w:rsidP="00CB6685">
      <w:pPr>
        <w:tabs>
          <w:tab w:val="left" w:pos="7088"/>
        </w:tabs>
        <w:rPr>
          <w:rFonts w:ascii="Times New Roman" w:hAnsi="Times New Roman" w:cs="Times New Roman"/>
        </w:rPr>
      </w:pPr>
      <w:r>
        <w:rPr>
          <w:rFonts w:ascii="Times New Roman" w:hAnsi="Times New Roman" w:cs="Times New Roman"/>
        </w:rPr>
        <w:t>Начальник</w:t>
      </w:r>
      <w:r w:rsidRPr="00561A28">
        <w:rPr>
          <w:rFonts w:ascii="Times New Roman" w:hAnsi="Times New Roman" w:cs="Times New Roman"/>
        </w:rPr>
        <w:t xml:space="preserve">                                                                 </w:t>
      </w:r>
      <w:r>
        <w:rPr>
          <w:rFonts w:ascii="Times New Roman" w:hAnsi="Times New Roman" w:cs="Times New Roman"/>
        </w:rPr>
        <w:t>Ярослав СЛЄСАРЕНКО</w:t>
      </w:r>
    </w:p>
    <w:p w:rsidR="00CB6685" w:rsidRPr="00561A28" w:rsidRDefault="00CB6685" w:rsidP="00CB6685">
      <w:pPr>
        <w:tabs>
          <w:tab w:val="left" w:pos="7125"/>
        </w:tabs>
        <w:rPr>
          <w:rFonts w:ascii="Times New Roman" w:hAnsi="Times New Roman" w:cs="Times New Roman"/>
        </w:rPr>
      </w:pPr>
    </w:p>
    <w:p w:rsidR="00CB6685" w:rsidRDefault="00CB6685" w:rsidP="00CB6685">
      <w:pPr>
        <w:tabs>
          <w:tab w:val="left" w:pos="7125"/>
        </w:tabs>
        <w:rPr>
          <w:rFonts w:ascii="Times New Roman" w:hAnsi="Times New Roman" w:cs="Times New Roman"/>
        </w:rPr>
      </w:pPr>
    </w:p>
    <w:p w:rsidR="00476DCB" w:rsidRDefault="00476DCB" w:rsidP="00CB6685">
      <w:pPr>
        <w:tabs>
          <w:tab w:val="left" w:pos="7125"/>
        </w:tabs>
        <w:rPr>
          <w:rFonts w:ascii="Times New Roman" w:hAnsi="Times New Roman" w:cs="Times New Roman"/>
        </w:rPr>
      </w:pPr>
    </w:p>
    <w:p w:rsidR="00476DCB" w:rsidRDefault="00476DCB" w:rsidP="00CB6685">
      <w:pPr>
        <w:tabs>
          <w:tab w:val="left" w:pos="7125"/>
        </w:tabs>
        <w:rPr>
          <w:rFonts w:ascii="Times New Roman" w:hAnsi="Times New Roman" w:cs="Times New Roman"/>
        </w:rPr>
      </w:pPr>
    </w:p>
    <w:p w:rsidR="00476DCB" w:rsidRDefault="00476DCB" w:rsidP="00CB6685">
      <w:pPr>
        <w:tabs>
          <w:tab w:val="left" w:pos="7125"/>
        </w:tabs>
        <w:rPr>
          <w:rFonts w:ascii="Times New Roman" w:hAnsi="Times New Roman" w:cs="Times New Roman"/>
        </w:rPr>
      </w:pPr>
    </w:p>
    <w:p w:rsidR="00476DCB" w:rsidRDefault="00476DCB" w:rsidP="00CB6685">
      <w:pPr>
        <w:tabs>
          <w:tab w:val="left" w:pos="7125"/>
        </w:tabs>
        <w:rPr>
          <w:rFonts w:ascii="Times New Roman" w:hAnsi="Times New Roman" w:cs="Times New Roman"/>
        </w:rPr>
      </w:pPr>
    </w:p>
    <w:p w:rsidR="00476DCB" w:rsidRDefault="00476DCB" w:rsidP="00CB6685">
      <w:pPr>
        <w:tabs>
          <w:tab w:val="left" w:pos="7125"/>
        </w:tabs>
        <w:rPr>
          <w:rFonts w:ascii="Times New Roman" w:hAnsi="Times New Roman" w:cs="Times New Roman"/>
        </w:rPr>
      </w:pPr>
    </w:p>
    <w:p w:rsidR="00476DCB" w:rsidRDefault="00476DCB" w:rsidP="00CB6685">
      <w:pPr>
        <w:tabs>
          <w:tab w:val="left" w:pos="7125"/>
        </w:tabs>
        <w:rPr>
          <w:rFonts w:ascii="Times New Roman" w:hAnsi="Times New Roman" w:cs="Times New Roman"/>
        </w:rPr>
      </w:pPr>
    </w:p>
    <w:p w:rsidR="00476DCB" w:rsidRDefault="00476DCB" w:rsidP="00CB6685">
      <w:pPr>
        <w:tabs>
          <w:tab w:val="left" w:pos="7125"/>
        </w:tabs>
        <w:rPr>
          <w:rFonts w:ascii="Times New Roman" w:hAnsi="Times New Roman" w:cs="Times New Roman"/>
        </w:rPr>
      </w:pPr>
    </w:p>
    <w:p w:rsidR="00476DCB" w:rsidRDefault="00476DCB" w:rsidP="00CB6685">
      <w:pPr>
        <w:tabs>
          <w:tab w:val="left" w:pos="7125"/>
        </w:tabs>
        <w:rPr>
          <w:rFonts w:ascii="Times New Roman" w:hAnsi="Times New Roman" w:cs="Times New Roman"/>
        </w:rPr>
      </w:pPr>
    </w:p>
    <w:p w:rsidR="00476DCB" w:rsidRDefault="00476DCB" w:rsidP="00CB6685">
      <w:pPr>
        <w:tabs>
          <w:tab w:val="left" w:pos="7125"/>
        </w:tabs>
        <w:rPr>
          <w:rFonts w:ascii="Times New Roman" w:hAnsi="Times New Roman" w:cs="Times New Roman"/>
        </w:rPr>
      </w:pPr>
    </w:p>
    <w:p w:rsidR="00476DCB" w:rsidRDefault="00476DCB" w:rsidP="00CB6685">
      <w:pPr>
        <w:tabs>
          <w:tab w:val="left" w:pos="7125"/>
        </w:tabs>
        <w:rPr>
          <w:rFonts w:ascii="Times New Roman" w:hAnsi="Times New Roman" w:cs="Times New Roman"/>
        </w:rPr>
      </w:pPr>
    </w:p>
    <w:p w:rsidR="00476DCB" w:rsidRDefault="00476DCB" w:rsidP="00CB6685">
      <w:pPr>
        <w:tabs>
          <w:tab w:val="left" w:pos="7125"/>
        </w:tabs>
        <w:rPr>
          <w:rFonts w:ascii="Times New Roman" w:hAnsi="Times New Roman" w:cs="Times New Roman"/>
        </w:rPr>
      </w:pPr>
    </w:p>
    <w:p w:rsidR="00476DCB" w:rsidRDefault="00476DCB" w:rsidP="00CB6685">
      <w:pPr>
        <w:tabs>
          <w:tab w:val="left" w:pos="7125"/>
        </w:tabs>
        <w:rPr>
          <w:rFonts w:ascii="Times New Roman" w:hAnsi="Times New Roman" w:cs="Times New Roman"/>
        </w:rPr>
      </w:pPr>
    </w:p>
    <w:p w:rsidR="00476DCB" w:rsidRDefault="00476DCB" w:rsidP="00CB6685">
      <w:pPr>
        <w:tabs>
          <w:tab w:val="left" w:pos="7125"/>
        </w:tabs>
        <w:rPr>
          <w:rFonts w:ascii="Times New Roman" w:hAnsi="Times New Roman" w:cs="Times New Roman"/>
        </w:rPr>
      </w:pPr>
    </w:p>
    <w:p w:rsidR="00476DCB" w:rsidRDefault="00476DCB" w:rsidP="00CB6685">
      <w:pPr>
        <w:tabs>
          <w:tab w:val="left" w:pos="7125"/>
        </w:tabs>
        <w:rPr>
          <w:rFonts w:ascii="Times New Roman" w:hAnsi="Times New Roman" w:cs="Times New Roman"/>
        </w:rPr>
      </w:pPr>
    </w:p>
    <w:p w:rsidR="00476DCB" w:rsidRDefault="00476DCB" w:rsidP="00CB6685">
      <w:pPr>
        <w:tabs>
          <w:tab w:val="left" w:pos="7125"/>
        </w:tabs>
        <w:rPr>
          <w:rFonts w:ascii="Times New Roman" w:hAnsi="Times New Roman" w:cs="Times New Roman"/>
        </w:rPr>
      </w:pPr>
    </w:p>
    <w:p w:rsidR="00476DCB" w:rsidRDefault="00476DCB" w:rsidP="00CB6685">
      <w:pPr>
        <w:tabs>
          <w:tab w:val="left" w:pos="7125"/>
        </w:tabs>
        <w:rPr>
          <w:rFonts w:ascii="Times New Roman" w:hAnsi="Times New Roman" w:cs="Times New Roman"/>
        </w:rPr>
      </w:pPr>
    </w:p>
    <w:p w:rsidR="00476DCB" w:rsidRDefault="00476DCB" w:rsidP="00CB6685">
      <w:pPr>
        <w:tabs>
          <w:tab w:val="left" w:pos="7125"/>
        </w:tabs>
        <w:rPr>
          <w:rFonts w:ascii="Times New Roman" w:hAnsi="Times New Roman" w:cs="Times New Roman"/>
        </w:rPr>
      </w:pPr>
    </w:p>
    <w:p w:rsidR="00476DCB" w:rsidRDefault="00476DCB" w:rsidP="00CB6685">
      <w:pPr>
        <w:tabs>
          <w:tab w:val="left" w:pos="7125"/>
        </w:tabs>
        <w:rPr>
          <w:rFonts w:ascii="Times New Roman" w:hAnsi="Times New Roman" w:cs="Times New Roman"/>
        </w:rPr>
      </w:pPr>
    </w:p>
    <w:p w:rsidR="00476DCB" w:rsidRDefault="00476DCB" w:rsidP="00CB6685">
      <w:pPr>
        <w:tabs>
          <w:tab w:val="left" w:pos="7125"/>
        </w:tabs>
        <w:rPr>
          <w:rFonts w:ascii="Times New Roman" w:hAnsi="Times New Roman" w:cs="Times New Roman"/>
        </w:rPr>
      </w:pPr>
    </w:p>
    <w:p w:rsidR="00476DCB" w:rsidRDefault="00476DCB" w:rsidP="00CB6685">
      <w:pPr>
        <w:tabs>
          <w:tab w:val="left" w:pos="7125"/>
        </w:tabs>
        <w:rPr>
          <w:rFonts w:ascii="Times New Roman" w:hAnsi="Times New Roman" w:cs="Times New Roman"/>
        </w:rPr>
      </w:pPr>
    </w:p>
    <w:p w:rsidR="00476DCB" w:rsidRDefault="00476DCB" w:rsidP="00CB6685">
      <w:pPr>
        <w:tabs>
          <w:tab w:val="left" w:pos="7125"/>
        </w:tabs>
        <w:rPr>
          <w:rFonts w:ascii="Times New Roman" w:hAnsi="Times New Roman" w:cs="Times New Roman"/>
        </w:rPr>
      </w:pPr>
    </w:p>
    <w:p w:rsidR="00476DCB" w:rsidRDefault="00476DCB" w:rsidP="00CB6685">
      <w:pPr>
        <w:tabs>
          <w:tab w:val="left" w:pos="7125"/>
        </w:tabs>
        <w:rPr>
          <w:rFonts w:ascii="Times New Roman" w:hAnsi="Times New Roman" w:cs="Times New Roman"/>
        </w:rPr>
      </w:pPr>
    </w:p>
    <w:p w:rsidR="00DA2A01" w:rsidRDefault="00DA2A01" w:rsidP="00CB6685">
      <w:pPr>
        <w:tabs>
          <w:tab w:val="left" w:pos="7125"/>
        </w:tabs>
        <w:rPr>
          <w:rFonts w:ascii="Times New Roman" w:hAnsi="Times New Roman" w:cs="Times New Roman"/>
        </w:rPr>
      </w:pPr>
    </w:p>
    <w:p w:rsidR="00DA2A01" w:rsidRDefault="00DA2A01" w:rsidP="00CB6685">
      <w:pPr>
        <w:tabs>
          <w:tab w:val="left" w:pos="7125"/>
        </w:tabs>
        <w:rPr>
          <w:rFonts w:ascii="Times New Roman" w:hAnsi="Times New Roman" w:cs="Times New Roman"/>
        </w:rPr>
      </w:pPr>
    </w:p>
    <w:p w:rsidR="00DA2A01" w:rsidRDefault="00DA2A01" w:rsidP="00CB6685">
      <w:pPr>
        <w:tabs>
          <w:tab w:val="left" w:pos="7125"/>
        </w:tabs>
        <w:rPr>
          <w:rFonts w:ascii="Times New Roman" w:hAnsi="Times New Roman" w:cs="Times New Roman"/>
        </w:rPr>
      </w:pPr>
    </w:p>
    <w:p w:rsidR="00DA2A01" w:rsidRDefault="00DA2A01" w:rsidP="00CB6685">
      <w:pPr>
        <w:tabs>
          <w:tab w:val="left" w:pos="7125"/>
        </w:tabs>
        <w:rPr>
          <w:rFonts w:ascii="Times New Roman" w:hAnsi="Times New Roman" w:cs="Times New Roman"/>
        </w:rPr>
      </w:pPr>
    </w:p>
    <w:p w:rsidR="00DA2A01" w:rsidRDefault="00DA2A01" w:rsidP="00CB6685">
      <w:pPr>
        <w:tabs>
          <w:tab w:val="left" w:pos="7125"/>
        </w:tabs>
        <w:rPr>
          <w:rFonts w:ascii="Times New Roman" w:hAnsi="Times New Roman" w:cs="Times New Roman"/>
        </w:rPr>
      </w:pPr>
    </w:p>
    <w:p w:rsidR="00DA2A01" w:rsidRDefault="00DA2A01" w:rsidP="00CB6685">
      <w:pPr>
        <w:tabs>
          <w:tab w:val="left" w:pos="7125"/>
        </w:tabs>
        <w:rPr>
          <w:rFonts w:ascii="Times New Roman" w:hAnsi="Times New Roman" w:cs="Times New Roman"/>
        </w:rPr>
      </w:pPr>
    </w:p>
    <w:p w:rsidR="00DA2A01" w:rsidRDefault="00DA2A01" w:rsidP="00CB6685">
      <w:pPr>
        <w:tabs>
          <w:tab w:val="left" w:pos="7125"/>
        </w:tabs>
        <w:rPr>
          <w:rFonts w:ascii="Times New Roman" w:hAnsi="Times New Roman" w:cs="Times New Roman"/>
        </w:rPr>
      </w:pPr>
    </w:p>
    <w:p w:rsidR="00DA2A01" w:rsidRDefault="00DA2A01" w:rsidP="00CB6685">
      <w:pPr>
        <w:tabs>
          <w:tab w:val="left" w:pos="7125"/>
        </w:tabs>
        <w:rPr>
          <w:rFonts w:ascii="Times New Roman" w:hAnsi="Times New Roman" w:cs="Times New Roman"/>
        </w:rPr>
      </w:pPr>
    </w:p>
    <w:p w:rsidR="00DA2A01" w:rsidRDefault="00DA2A01" w:rsidP="00CB6685">
      <w:pPr>
        <w:tabs>
          <w:tab w:val="left" w:pos="7125"/>
        </w:tabs>
        <w:rPr>
          <w:rFonts w:ascii="Times New Roman" w:hAnsi="Times New Roman" w:cs="Times New Roman"/>
        </w:rPr>
      </w:pPr>
    </w:p>
    <w:p w:rsidR="00DA2A01" w:rsidRDefault="00DA2A01" w:rsidP="00CB6685">
      <w:pPr>
        <w:tabs>
          <w:tab w:val="left" w:pos="7125"/>
        </w:tabs>
        <w:rPr>
          <w:rFonts w:ascii="Times New Roman" w:hAnsi="Times New Roman" w:cs="Times New Roman"/>
        </w:rPr>
      </w:pPr>
    </w:p>
    <w:p w:rsidR="00DA2A01" w:rsidRDefault="00DA2A01" w:rsidP="00CB6685">
      <w:pPr>
        <w:tabs>
          <w:tab w:val="left" w:pos="7125"/>
        </w:tabs>
        <w:rPr>
          <w:rFonts w:ascii="Times New Roman" w:hAnsi="Times New Roman" w:cs="Times New Roman"/>
        </w:rPr>
      </w:pPr>
    </w:p>
    <w:p w:rsidR="00DA2A01" w:rsidRDefault="00DA2A01" w:rsidP="00CB6685">
      <w:pPr>
        <w:tabs>
          <w:tab w:val="left" w:pos="7125"/>
        </w:tabs>
        <w:rPr>
          <w:rFonts w:ascii="Times New Roman" w:hAnsi="Times New Roman" w:cs="Times New Roman"/>
        </w:rPr>
      </w:pPr>
    </w:p>
    <w:p w:rsidR="00DA2A01" w:rsidRDefault="00DA2A01" w:rsidP="00CB6685">
      <w:pPr>
        <w:tabs>
          <w:tab w:val="left" w:pos="7125"/>
        </w:tabs>
        <w:rPr>
          <w:rFonts w:ascii="Times New Roman" w:hAnsi="Times New Roman" w:cs="Times New Roman"/>
        </w:rPr>
      </w:pPr>
    </w:p>
    <w:p w:rsidR="00DA2A01" w:rsidRDefault="00DA2A01" w:rsidP="00CB6685">
      <w:pPr>
        <w:tabs>
          <w:tab w:val="left" w:pos="7125"/>
        </w:tabs>
        <w:rPr>
          <w:rFonts w:ascii="Times New Roman" w:hAnsi="Times New Roman" w:cs="Times New Roman"/>
        </w:rPr>
      </w:pPr>
    </w:p>
    <w:p w:rsidR="00476DCB" w:rsidRDefault="00476DCB" w:rsidP="00CB6685">
      <w:pPr>
        <w:tabs>
          <w:tab w:val="left" w:pos="7125"/>
        </w:tabs>
        <w:rPr>
          <w:rFonts w:ascii="Times New Roman" w:hAnsi="Times New Roman" w:cs="Times New Roman"/>
        </w:rPr>
      </w:pPr>
    </w:p>
    <w:p w:rsidR="006A7208" w:rsidRDefault="00561A28" w:rsidP="00561A28">
      <w:pPr>
        <w:spacing w:before="120"/>
        <w:ind w:left="5103"/>
        <w:rPr>
          <w:rFonts w:ascii="Times New Roman" w:hAnsi="Times New Roman" w:cs="Times New Roman"/>
          <w:bCs/>
        </w:rPr>
      </w:pPr>
      <w:r w:rsidRPr="00C03EFF">
        <w:rPr>
          <w:rFonts w:ascii="Times New Roman" w:hAnsi="Times New Roman" w:cs="Times New Roman"/>
        </w:rPr>
        <w:lastRenderedPageBreak/>
        <w:t>Додаток 1</w:t>
      </w:r>
      <w:r w:rsidRPr="00C03EFF">
        <w:rPr>
          <w:rFonts w:ascii="Times New Roman" w:hAnsi="Times New Roman" w:cs="Times New Roman"/>
        </w:rPr>
        <w:br/>
      </w:r>
      <w:r w:rsidR="000F20A9">
        <w:rPr>
          <w:rFonts w:ascii="Times New Roman" w:hAnsi="Times New Roman" w:cs="Times New Roman"/>
        </w:rPr>
        <w:t>до</w:t>
      </w:r>
      <w:r w:rsidR="007607D1" w:rsidRPr="00C03EFF">
        <w:rPr>
          <w:rFonts w:ascii="Times New Roman" w:hAnsi="Times New Roman" w:cs="Times New Roman"/>
        </w:rPr>
        <w:t xml:space="preserve"> </w:t>
      </w:r>
      <w:r w:rsidRPr="00C03EFF">
        <w:rPr>
          <w:rFonts w:ascii="Times New Roman" w:hAnsi="Times New Roman" w:cs="Times New Roman"/>
        </w:rPr>
        <w:t>наказ</w:t>
      </w:r>
      <w:r w:rsidR="000F20A9">
        <w:rPr>
          <w:rFonts w:ascii="Times New Roman" w:hAnsi="Times New Roman" w:cs="Times New Roman"/>
        </w:rPr>
        <w:t>у</w:t>
      </w:r>
      <w:r w:rsidR="006A7208">
        <w:rPr>
          <w:rFonts w:ascii="Times New Roman" w:hAnsi="Times New Roman" w:cs="Times New Roman"/>
        </w:rPr>
        <w:t xml:space="preserve"> начальника Управління </w:t>
      </w:r>
      <w:r w:rsidRPr="00C03EFF">
        <w:rPr>
          <w:rFonts w:ascii="Times New Roman" w:hAnsi="Times New Roman" w:cs="Times New Roman"/>
          <w:bCs/>
        </w:rPr>
        <w:t>капітального будівництва обласної державної адміністрації</w:t>
      </w:r>
      <w:r w:rsidR="007607D1" w:rsidRPr="00C03EFF">
        <w:rPr>
          <w:rFonts w:ascii="Times New Roman" w:hAnsi="Times New Roman" w:cs="Times New Roman"/>
          <w:bCs/>
        </w:rPr>
        <w:t xml:space="preserve"> </w:t>
      </w:r>
    </w:p>
    <w:p w:rsidR="00561A28" w:rsidRPr="00C03EFF" w:rsidRDefault="006A7208" w:rsidP="00561A28">
      <w:pPr>
        <w:spacing w:before="120"/>
        <w:ind w:left="5103"/>
        <w:rPr>
          <w:rFonts w:ascii="Times New Roman" w:hAnsi="Times New Roman" w:cs="Times New Roman"/>
        </w:rPr>
      </w:pPr>
      <w:r>
        <w:rPr>
          <w:rFonts w:ascii="Times New Roman" w:hAnsi="Times New Roman" w:cs="Times New Roman"/>
          <w:bCs/>
        </w:rPr>
        <w:t>в</w:t>
      </w:r>
      <w:r w:rsidR="007607D1" w:rsidRPr="00C03EFF">
        <w:rPr>
          <w:rFonts w:ascii="Times New Roman" w:hAnsi="Times New Roman" w:cs="Times New Roman"/>
          <w:bCs/>
        </w:rPr>
        <w:t>ід</w:t>
      </w:r>
      <w:r w:rsidR="0087733E">
        <w:rPr>
          <w:rFonts w:ascii="Times New Roman" w:hAnsi="Times New Roman" w:cs="Times New Roman"/>
        </w:rPr>
        <w:t xml:space="preserve"> 23 травня</w:t>
      </w:r>
      <w:r w:rsidR="007607D1" w:rsidRPr="00C03EFF">
        <w:rPr>
          <w:rFonts w:ascii="Times New Roman" w:hAnsi="Times New Roman" w:cs="Times New Roman"/>
        </w:rPr>
        <w:t xml:space="preserve"> 2023</w:t>
      </w:r>
      <w:r w:rsidR="00561A28" w:rsidRPr="00C03EFF">
        <w:rPr>
          <w:rFonts w:ascii="Times New Roman" w:hAnsi="Times New Roman" w:cs="Times New Roman"/>
        </w:rPr>
        <w:t xml:space="preserve"> року № </w:t>
      </w:r>
      <w:r w:rsidR="0087733E">
        <w:rPr>
          <w:rFonts w:ascii="Times New Roman" w:hAnsi="Times New Roman" w:cs="Times New Roman"/>
        </w:rPr>
        <w:t>84</w:t>
      </w:r>
    </w:p>
    <w:p w:rsidR="00561A28" w:rsidRPr="00C03EFF" w:rsidRDefault="00561A28" w:rsidP="00561A28">
      <w:pPr>
        <w:pStyle w:val="3"/>
        <w:spacing w:before="0" w:after="0"/>
        <w:jc w:val="center"/>
        <w:rPr>
          <w:rFonts w:ascii="Times New Roman" w:hAnsi="Times New Roman" w:cs="Times New Roman"/>
          <w:sz w:val="28"/>
          <w:szCs w:val="28"/>
          <w:lang w:val="uk-UA"/>
        </w:rPr>
      </w:pPr>
    </w:p>
    <w:p w:rsidR="00561A28" w:rsidRPr="00DA2A01" w:rsidRDefault="00DA2A01" w:rsidP="00561A28">
      <w:pPr>
        <w:pStyle w:val="3"/>
        <w:spacing w:before="0" w:after="0"/>
        <w:jc w:val="center"/>
        <w:rPr>
          <w:rFonts w:ascii="Times New Roman" w:hAnsi="Times New Roman" w:cs="Times New Roman"/>
          <w:b w:val="0"/>
          <w:sz w:val="28"/>
          <w:szCs w:val="28"/>
          <w:lang w:val="uk-UA"/>
        </w:rPr>
      </w:pPr>
      <w:r w:rsidRPr="00DA2A01">
        <w:rPr>
          <w:rFonts w:ascii="Times New Roman" w:hAnsi="Times New Roman" w:cs="Times New Roman"/>
          <w:b w:val="0"/>
          <w:sz w:val="28"/>
          <w:szCs w:val="28"/>
          <w:lang w:val="uk-UA"/>
        </w:rPr>
        <w:t>ПОЛОЖЕННЯ</w:t>
      </w:r>
    </w:p>
    <w:p w:rsidR="00561A28" w:rsidRPr="00DA2A01" w:rsidRDefault="000F20A9" w:rsidP="000F20A9">
      <w:pPr>
        <w:pStyle w:val="3"/>
        <w:spacing w:before="0" w:after="0"/>
        <w:jc w:val="center"/>
        <w:rPr>
          <w:rFonts w:ascii="Times New Roman" w:hAnsi="Times New Roman" w:cs="Times New Roman"/>
          <w:b w:val="0"/>
          <w:sz w:val="28"/>
          <w:szCs w:val="28"/>
          <w:lang w:val="uk-UA"/>
        </w:rPr>
      </w:pPr>
      <w:r w:rsidRPr="00DA2A01">
        <w:rPr>
          <w:rFonts w:ascii="Times New Roman" w:hAnsi="Times New Roman" w:cs="Times New Roman"/>
          <w:b w:val="0"/>
          <w:sz w:val="28"/>
          <w:szCs w:val="28"/>
          <w:lang w:val="uk-UA"/>
        </w:rPr>
        <w:t>про комісію з питань роботи із службовою інформацією в Управлінні капітального будівництва Чернігівської обласної державної адміністрації</w:t>
      </w:r>
    </w:p>
    <w:p w:rsidR="000F20A9" w:rsidRPr="000F20A9" w:rsidRDefault="000F20A9" w:rsidP="000F20A9">
      <w:pPr>
        <w:rPr>
          <w:rFonts w:asciiTheme="minorHAnsi" w:hAnsiTheme="minorHAnsi"/>
        </w:rPr>
      </w:pPr>
      <w:r>
        <w:rPr>
          <w:rFonts w:asciiTheme="minorHAnsi" w:hAnsiTheme="minorHAnsi"/>
        </w:rPr>
        <w:t xml:space="preserve">  </w:t>
      </w:r>
    </w:p>
    <w:p w:rsidR="00561A28" w:rsidRPr="00DA2A01" w:rsidRDefault="00561A28" w:rsidP="00561A28">
      <w:pPr>
        <w:widowControl w:val="0"/>
        <w:tabs>
          <w:tab w:val="left" w:pos="3865"/>
        </w:tabs>
        <w:spacing w:line="270" w:lineRule="exact"/>
        <w:ind w:left="3620"/>
        <w:jc w:val="both"/>
        <w:rPr>
          <w:rFonts w:ascii="Times New Roman" w:hAnsi="Times New Roman" w:cs="Times New Roman"/>
          <w:bCs/>
          <w:color w:val="000000"/>
        </w:rPr>
      </w:pPr>
      <w:r w:rsidRPr="00DA2A01">
        <w:rPr>
          <w:rFonts w:ascii="Times New Roman" w:hAnsi="Times New Roman" w:cs="Times New Roman"/>
          <w:bCs/>
          <w:color w:val="000000"/>
        </w:rPr>
        <w:t>І. Загальна частина</w:t>
      </w:r>
    </w:p>
    <w:p w:rsidR="00561A28" w:rsidRPr="00C03EFF" w:rsidRDefault="00561A28" w:rsidP="00561A28">
      <w:pPr>
        <w:widowControl w:val="0"/>
        <w:tabs>
          <w:tab w:val="left" w:pos="3865"/>
        </w:tabs>
        <w:spacing w:line="270" w:lineRule="exact"/>
        <w:ind w:left="3620"/>
        <w:jc w:val="both"/>
        <w:rPr>
          <w:rFonts w:ascii="Times New Roman" w:hAnsi="Times New Roman" w:cs="Times New Roman"/>
          <w:b/>
          <w:bCs/>
          <w:color w:val="000000"/>
        </w:rPr>
      </w:pPr>
    </w:p>
    <w:p w:rsidR="000F20A9" w:rsidRDefault="00561A28" w:rsidP="000F20A9">
      <w:pPr>
        <w:shd w:val="clear" w:color="auto" w:fill="FFFFFF"/>
        <w:ind w:firstLine="708"/>
        <w:jc w:val="both"/>
        <w:rPr>
          <w:rFonts w:ascii="Times New Roman" w:hAnsi="Times New Roman" w:cs="Times New Roman"/>
        </w:rPr>
      </w:pPr>
      <w:r w:rsidRPr="00C03EFF">
        <w:rPr>
          <w:rFonts w:ascii="Times New Roman" w:hAnsi="Times New Roman" w:cs="Times New Roman"/>
          <w:color w:val="000000"/>
        </w:rPr>
        <w:t xml:space="preserve">1.1 </w:t>
      </w:r>
      <w:r w:rsidRPr="00C03EFF">
        <w:rPr>
          <w:rFonts w:ascii="Times New Roman" w:hAnsi="Times New Roman" w:cs="Times New Roman"/>
        </w:rPr>
        <w:t xml:space="preserve">Положення про комісію з питань роботи із службовою інформацією в </w:t>
      </w:r>
      <w:r w:rsidR="000F20A9" w:rsidRPr="000F20A9">
        <w:rPr>
          <w:rFonts w:ascii="Times New Roman" w:hAnsi="Times New Roman" w:cs="Times New Roman"/>
        </w:rPr>
        <w:t xml:space="preserve">Управлінні капітального будівництва Чернігівської обласної державної </w:t>
      </w:r>
      <w:r w:rsidRPr="00C03EFF">
        <w:rPr>
          <w:rFonts w:ascii="Times New Roman" w:hAnsi="Times New Roman" w:cs="Times New Roman"/>
        </w:rPr>
        <w:t xml:space="preserve">(далі – Управління) розроблено відповідно до Закону України </w:t>
      </w:r>
      <w:r w:rsidRPr="00C03EFF">
        <w:rPr>
          <w:rFonts w:ascii="Times New Roman" w:hAnsi="Times New Roman" w:cs="Times New Roman"/>
          <w:spacing w:val="-1"/>
        </w:rPr>
        <w:t>«Про доступ до публічної інформації», Типової і</w:t>
      </w:r>
      <w:r w:rsidRPr="00C03EFF">
        <w:rPr>
          <w:rFonts w:ascii="Times New Roman" w:hAnsi="Times New Roman" w:cs="Times New Roman"/>
        </w:rPr>
        <w:t>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затвердженої постановою Кабінету Міністрів України ві</w:t>
      </w:r>
      <w:r w:rsidR="00904ECC">
        <w:rPr>
          <w:rFonts w:ascii="Times New Roman" w:hAnsi="Times New Roman" w:cs="Times New Roman"/>
        </w:rPr>
        <w:t>д 19 жовтня № 736, розпоряджень</w:t>
      </w:r>
      <w:r w:rsidRPr="00C03EFF">
        <w:rPr>
          <w:rFonts w:ascii="Times New Roman" w:hAnsi="Times New Roman" w:cs="Times New Roman"/>
        </w:rPr>
        <w:t xml:space="preserve"> голови </w:t>
      </w:r>
      <w:r w:rsidR="000F20A9" w:rsidRPr="000F20A9">
        <w:rPr>
          <w:rFonts w:ascii="Times New Roman" w:hAnsi="Times New Roman" w:cs="Times New Roman"/>
        </w:rPr>
        <w:t xml:space="preserve">Чернігівської </w:t>
      </w:r>
      <w:r w:rsidRPr="00C03EFF">
        <w:rPr>
          <w:rFonts w:ascii="Times New Roman" w:hAnsi="Times New Roman" w:cs="Times New Roman"/>
        </w:rPr>
        <w:t>обласної державної адміністрації від 27 грудня 2016 року № 831 «Про затвердження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w:t>
      </w:r>
      <w:r w:rsidR="000F20A9">
        <w:rPr>
          <w:rFonts w:ascii="Times New Roman" w:hAnsi="Times New Roman" w:cs="Times New Roman"/>
        </w:rPr>
        <w:t xml:space="preserve">, </w:t>
      </w:r>
      <w:r w:rsidR="00904ECC">
        <w:rPr>
          <w:rFonts w:ascii="Times New Roman" w:hAnsi="Times New Roman" w:cs="Times New Roman"/>
        </w:rPr>
        <w:t>від 25 січня 2017 року № 36 «Про затвердження Переліку відомостей, що становлять службову інформацію у Чернігівській обласній державній адміністрації»</w:t>
      </w:r>
      <w:r w:rsidR="0076695F">
        <w:rPr>
          <w:rFonts w:ascii="Times New Roman" w:hAnsi="Times New Roman" w:cs="Times New Roman"/>
        </w:rPr>
        <w:t xml:space="preserve">. </w:t>
      </w:r>
    </w:p>
    <w:p w:rsidR="000F20A9" w:rsidRDefault="00561A28" w:rsidP="000F20A9">
      <w:pPr>
        <w:shd w:val="clear" w:color="auto" w:fill="FFFFFF"/>
        <w:ind w:firstLine="708"/>
        <w:jc w:val="both"/>
        <w:rPr>
          <w:rFonts w:ascii="Times New Roman" w:hAnsi="Times New Roman" w:cs="Times New Roman"/>
          <w:color w:val="000000"/>
        </w:rPr>
      </w:pPr>
      <w:r w:rsidRPr="00C03EFF">
        <w:rPr>
          <w:rFonts w:ascii="Times New Roman" w:hAnsi="Times New Roman" w:cs="Times New Roman"/>
        </w:rPr>
        <w:t xml:space="preserve">1.2 </w:t>
      </w:r>
      <w:r w:rsidR="00C03EFF" w:rsidRPr="00C03EFF">
        <w:rPr>
          <w:rFonts w:ascii="Times New Roman" w:hAnsi="Times New Roman" w:cs="Times New Roman"/>
          <w:color w:val="000000"/>
        </w:rPr>
        <w:t>Положення про  Комісію</w:t>
      </w:r>
      <w:r w:rsidRPr="00C03EFF">
        <w:rPr>
          <w:rFonts w:ascii="Times New Roman" w:hAnsi="Times New Roman" w:cs="Times New Roman"/>
          <w:color w:val="000000"/>
        </w:rPr>
        <w:t xml:space="preserve"> з питань </w:t>
      </w:r>
      <w:r w:rsidR="00C03EFF" w:rsidRPr="00C03EFF">
        <w:rPr>
          <w:rFonts w:ascii="Times New Roman" w:hAnsi="Times New Roman" w:cs="Times New Roman"/>
          <w:color w:val="000000"/>
        </w:rPr>
        <w:t xml:space="preserve">роботи із службовою </w:t>
      </w:r>
      <w:r w:rsidR="00C03EFF" w:rsidRPr="00C03EFF">
        <w:rPr>
          <w:rFonts w:ascii="Times New Roman" w:hAnsi="Times New Roman" w:cs="Times New Roman"/>
        </w:rPr>
        <w:t>інформацією в Управлінні капітал</w:t>
      </w:r>
      <w:r w:rsidR="000F20A9">
        <w:rPr>
          <w:rFonts w:ascii="Times New Roman" w:hAnsi="Times New Roman" w:cs="Times New Roman"/>
        </w:rPr>
        <w:t>ьного будівництва Чернігівської</w:t>
      </w:r>
      <w:r w:rsidR="00C03EFF" w:rsidRPr="00C03EFF">
        <w:rPr>
          <w:rFonts w:ascii="Times New Roman" w:hAnsi="Times New Roman" w:cs="Times New Roman"/>
        </w:rPr>
        <w:t xml:space="preserve"> обласн</w:t>
      </w:r>
      <w:r w:rsidR="000F20A9">
        <w:rPr>
          <w:rFonts w:ascii="Times New Roman" w:hAnsi="Times New Roman" w:cs="Times New Roman"/>
        </w:rPr>
        <w:t>ої державної</w:t>
      </w:r>
      <w:r w:rsidR="00C03EFF" w:rsidRPr="00C03EFF">
        <w:rPr>
          <w:rFonts w:ascii="Times New Roman" w:hAnsi="Times New Roman" w:cs="Times New Roman"/>
        </w:rPr>
        <w:t xml:space="preserve"> адміністрації </w:t>
      </w:r>
      <w:r w:rsidRPr="00C03EFF">
        <w:rPr>
          <w:rFonts w:ascii="Times New Roman" w:hAnsi="Times New Roman" w:cs="Times New Roman"/>
        </w:rPr>
        <w:t>(далі - Комісія)</w:t>
      </w:r>
      <w:r w:rsidRPr="00C03EFF">
        <w:rPr>
          <w:rFonts w:ascii="Times New Roman" w:hAnsi="Times New Roman" w:cs="Times New Roman"/>
          <w:color w:val="000000"/>
        </w:rPr>
        <w:t xml:space="preserve"> та</w:t>
      </w:r>
      <w:r w:rsidR="0076695F">
        <w:rPr>
          <w:rFonts w:ascii="Times New Roman" w:hAnsi="Times New Roman" w:cs="Times New Roman"/>
          <w:color w:val="000000"/>
        </w:rPr>
        <w:t xml:space="preserve"> її склад</w:t>
      </w:r>
      <w:r w:rsidR="000F20A9">
        <w:rPr>
          <w:rFonts w:ascii="Times New Roman" w:hAnsi="Times New Roman" w:cs="Times New Roman"/>
          <w:color w:val="000000"/>
        </w:rPr>
        <w:t xml:space="preserve"> затверджуються наказом</w:t>
      </w:r>
      <w:r w:rsidRPr="00C03EFF">
        <w:rPr>
          <w:rFonts w:ascii="Times New Roman" w:hAnsi="Times New Roman" w:cs="Times New Roman"/>
          <w:color w:val="000000"/>
        </w:rPr>
        <w:t xml:space="preserve"> начальника Управління</w:t>
      </w:r>
      <w:r w:rsidR="00ED4BF2">
        <w:rPr>
          <w:rFonts w:ascii="Times New Roman" w:hAnsi="Times New Roman" w:cs="Times New Roman"/>
          <w:color w:val="000000"/>
        </w:rPr>
        <w:t xml:space="preserve"> капітального будівництва Чернігівської обласної державної адміністрації (далі – начальник Управління)</w:t>
      </w:r>
      <w:r w:rsidRPr="00C03EFF">
        <w:rPr>
          <w:rFonts w:ascii="Times New Roman" w:hAnsi="Times New Roman" w:cs="Times New Roman"/>
          <w:color w:val="000000"/>
        </w:rPr>
        <w:t>.</w:t>
      </w:r>
    </w:p>
    <w:p w:rsidR="00561A28" w:rsidRPr="00C03EFF" w:rsidRDefault="000F20A9" w:rsidP="000F20A9">
      <w:pPr>
        <w:shd w:val="clear" w:color="auto" w:fill="FFFFFF"/>
        <w:ind w:firstLine="708"/>
        <w:jc w:val="both"/>
        <w:rPr>
          <w:rFonts w:ascii="Times New Roman" w:hAnsi="Times New Roman" w:cs="Times New Roman"/>
          <w:color w:val="000000"/>
        </w:rPr>
      </w:pPr>
      <w:r>
        <w:rPr>
          <w:rFonts w:ascii="Times New Roman" w:hAnsi="Times New Roman" w:cs="Times New Roman"/>
          <w:color w:val="000000"/>
        </w:rPr>
        <w:t>1.3</w:t>
      </w:r>
      <w:r w:rsidR="00561A28" w:rsidRPr="00C03EFF">
        <w:rPr>
          <w:rFonts w:ascii="Times New Roman" w:hAnsi="Times New Roman" w:cs="Times New Roman"/>
          <w:color w:val="000000"/>
        </w:rPr>
        <w:t xml:space="preserve"> </w:t>
      </w:r>
      <w:r w:rsidR="00561A28" w:rsidRPr="00C03EFF">
        <w:rPr>
          <w:rFonts w:ascii="Times New Roman" w:hAnsi="Times New Roman" w:cs="Times New Roman"/>
        </w:rPr>
        <w:t>Комісія</w:t>
      </w:r>
      <w:r w:rsidR="00561A28" w:rsidRPr="00C03EFF">
        <w:rPr>
          <w:rFonts w:ascii="Times New Roman" w:hAnsi="Times New Roman" w:cs="Times New Roman"/>
          <w:spacing w:val="-1"/>
        </w:rPr>
        <w:t xml:space="preserve"> </w:t>
      </w:r>
      <w:r w:rsidR="0047724B">
        <w:rPr>
          <w:rFonts w:ascii="Times New Roman" w:hAnsi="Times New Roman" w:cs="Times New Roman"/>
          <w:spacing w:val="-1"/>
        </w:rPr>
        <w:t xml:space="preserve">є постійно діючою та </w:t>
      </w:r>
      <w:r w:rsidR="00561A28" w:rsidRPr="00C03EFF">
        <w:rPr>
          <w:rFonts w:ascii="Times New Roman" w:hAnsi="Times New Roman" w:cs="Times New Roman"/>
          <w:spacing w:val="-1"/>
        </w:rPr>
        <w:t>у</w:t>
      </w:r>
      <w:r w:rsidR="00BB0FE3" w:rsidRPr="00C03EFF">
        <w:rPr>
          <w:rFonts w:ascii="Times New Roman" w:hAnsi="Times New Roman" w:cs="Times New Roman"/>
          <w:color w:val="000000"/>
        </w:rPr>
        <w:t>творюється</w:t>
      </w:r>
      <w:r w:rsidR="00561A28" w:rsidRPr="00C03EFF">
        <w:rPr>
          <w:rFonts w:ascii="Times New Roman" w:hAnsi="Times New Roman" w:cs="Times New Roman"/>
          <w:color w:val="000000"/>
        </w:rPr>
        <w:t xml:space="preserve"> з метою:</w:t>
      </w:r>
    </w:p>
    <w:p w:rsidR="00561A28" w:rsidRPr="00C03EFF" w:rsidRDefault="000F20A9" w:rsidP="0076695F">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561A28" w:rsidRPr="00C03EFF">
        <w:rPr>
          <w:rFonts w:ascii="Times New Roman" w:hAnsi="Times New Roman" w:cs="Times New Roman"/>
        </w:rPr>
        <w:t>запобігання розголошенню відомостей, що становлять службову інформацію;</w:t>
      </w:r>
    </w:p>
    <w:p w:rsidR="00561A28" w:rsidRPr="00C03EFF" w:rsidRDefault="000F20A9" w:rsidP="0076695F">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561A28" w:rsidRPr="00C03EFF">
        <w:rPr>
          <w:rFonts w:ascii="Times New Roman" w:hAnsi="Times New Roman" w:cs="Times New Roman"/>
        </w:rPr>
        <w:t>забезпечення функціонування визначеної законодавством системи доступу до службової інформації.</w:t>
      </w:r>
    </w:p>
    <w:p w:rsidR="00561A28" w:rsidRPr="00C03EFF" w:rsidRDefault="00561A28" w:rsidP="0076695F">
      <w:pPr>
        <w:shd w:val="clear" w:color="auto" w:fill="FFFFFF"/>
        <w:ind w:firstLine="709"/>
        <w:jc w:val="both"/>
        <w:rPr>
          <w:rFonts w:ascii="Times New Roman" w:hAnsi="Times New Roman" w:cs="Times New Roman"/>
        </w:rPr>
      </w:pPr>
      <w:r w:rsidRPr="00C03EFF">
        <w:rPr>
          <w:rFonts w:ascii="Times New Roman" w:hAnsi="Times New Roman" w:cs="Times New Roman"/>
        </w:rPr>
        <w:t>1.4 Комісія у своїй діяльності керується Конституцією України, законами України, іншими нормативно-правовими актами та цим Положенням.</w:t>
      </w:r>
    </w:p>
    <w:p w:rsidR="00E10D25" w:rsidRPr="00410870" w:rsidRDefault="00561A28" w:rsidP="00410870">
      <w:pPr>
        <w:widowControl w:val="0"/>
        <w:ind w:left="23" w:right="23" w:firstLine="697"/>
        <w:jc w:val="both"/>
        <w:rPr>
          <w:rFonts w:ascii="Times New Roman" w:hAnsi="Times New Roman" w:cs="Times New Roman"/>
          <w:color w:val="000000" w:themeColor="text1"/>
        </w:rPr>
      </w:pPr>
      <w:r w:rsidRPr="00410870">
        <w:rPr>
          <w:rFonts w:ascii="Times New Roman" w:hAnsi="Times New Roman" w:cs="Times New Roman"/>
          <w:color w:val="000000" w:themeColor="text1"/>
        </w:rPr>
        <w:t xml:space="preserve">1.5 </w:t>
      </w:r>
      <w:r w:rsidR="00E10D25" w:rsidRPr="00410870">
        <w:rPr>
          <w:rFonts w:ascii="Times New Roman" w:hAnsi="Times New Roman" w:cs="Times New Roman"/>
          <w:color w:val="000000" w:themeColor="text1"/>
          <w:shd w:val="clear" w:color="auto" w:fill="FFFFFF"/>
        </w:rPr>
        <w:t xml:space="preserve">До складу комісії з питань роботи із службовою інформацією включаються працівники </w:t>
      </w:r>
      <w:r w:rsidR="00410870" w:rsidRPr="003C7238">
        <w:rPr>
          <w:rFonts w:ascii="Times New Roman" w:hAnsi="Times New Roman" w:cs="Times New Roman"/>
          <w:color w:val="000000" w:themeColor="text1"/>
          <w:shd w:val="clear" w:color="auto" w:fill="FFFFFF" w:themeFill="background1"/>
        </w:rPr>
        <w:t>структурного підрозділу з діловодства</w:t>
      </w:r>
      <w:r w:rsidR="00410870" w:rsidRPr="00410870">
        <w:rPr>
          <w:rFonts w:ascii="Times New Roman" w:hAnsi="Times New Roman" w:cs="Times New Roman"/>
          <w:color w:val="000000" w:themeColor="text1"/>
          <w:shd w:val="clear" w:color="auto" w:fill="FFFFFF"/>
        </w:rPr>
        <w:t xml:space="preserve">, </w:t>
      </w:r>
      <w:r w:rsidR="00E10D25" w:rsidRPr="00410870">
        <w:rPr>
          <w:rFonts w:ascii="Times New Roman" w:hAnsi="Times New Roman" w:cs="Times New Roman"/>
          <w:color w:val="000000" w:themeColor="text1"/>
          <w:shd w:val="clear" w:color="auto" w:fill="FFFFFF"/>
        </w:rPr>
        <w:t xml:space="preserve">структурних підрозділів Управління, в яких створюється службова інформація, а також </w:t>
      </w:r>
      <w:r w:rsidR="00E10D25" w:rsidRPr="00410870">
        <w:rPr>
          <w:rFonts w:ascii="Times New Roman" w:hAnsi="Times New Roman" w:cs="Times New Roman"/>
          <w:color w:val="000000" w:themeColor="text1"/>
        </w:rPr>
        <w:t>провідний інженер з мобілізаційної роботи</w:t>
      </w:r>
      <w:r w:rsidR="00410870" w:rsidRPr="00410870">
        <w:rPr>
          <w:rFonts w:ascii="Times New Roman" w:hAnsi="Times New Roman" w:cs="Times New Roman"/>
          <w:color w:val="000000" w:themeColor="text1"/>
        </w:rPr>
        <w:t>.</w:t>
      </w:r>
      <w:r w:rsidR="00E10D25" w:rsidRPr="00410870">
        <w:rPr>
          <w:rFonts w:ascii="Times New Roman" w:hAnsi="Times New Roman" w:cs="Times New Roman"/>
          <w:color w:val="000000" w:themeColor="text1"/>
          <w:shd w:val="clear" w:color="auto" w:fill="FFFFFF"/>
        </w:rPr>
        <w:t xml:space="preserve"> </w:t>
      </w:r>
    </w:p>
    <w:p w:rsidR="00561A28" w:rsidRPr="00C03EFF" w:rsidRDefault="00561A28" w:rsidP="0076695F">
      <w:pPr>
        <w:shd w:val="clear" w:color="auto" w:fill="FFFFFF"/>
        <w:ind w:firstLine="720"/>
        <w:jc w:val="both"/>
        <w:rPr>
          <w:rFonts w:ascii="Times New Roman" w:hAnsi="Times New Roman" w:cs="Times New Roman"/>
        </w:rPr>
      </w:pPr>
      <w:r w:rsidRPr="00C03EFF">
        <w:rPr>
          <w:rFonts w:ascii="Times New Roman" w:hAnsi="Times New Roman" w:cs="Times New Roman"/>
        </w:rPr>
        <w:t xml:space="preserve">1.6 Основною формою роботи Комісії є засідання, необхідність проведення якого та перелік питань для розгляду визначає </w:t>
      </w:r>
      <w:r w:rsidRPr="00C03EFF">
        <w:rPr>
          <w:rFonts w:ascii="Times New Roman" w:hAnsi="Times New Roman" w:cs="Times New Roman"/>
          <w:spacing w:val="-1"/>
        </w:rPr>
        <w:t xml:space="preserve">голова Комісії. </w:t>
      </w:r>
    </w:p>
    <w:p w:rsidR="00561A28" w:rsidRPr="00C03EFF" w:rsidRDefault="000F20A9" w:rsidP="0076695F">
      <w:pPr>
        <w:shd w:val="clear" w:color="auto" w:fill="FFFFFF"/>
        <w:ind w:firstLine="708"/>
        <w:jc w:val="both"/>
        <w:rPr>
          <w:rFonts w:ascii="Times New Roman" w:hAnsi="Times New Roman" w:cs="Times New Roman"/>
        </w:rPr>
      </w:pPr>
      <w:r>
        <w:rPr>
          <w:rFonts w:ascii="Times New Roman" w:hAnsi="Times New Roman" w:cs="Times New Roman"/>
        </w:rPr>
        <w:t xml:space="preserve">1.7 </w:t>
      </w:r>
      <w:r w:rsidR="00561A28" w:rsidRPr="00C03EFF">
        <w:rPr>
          <w:rFonts w:ascii="Times New Roman" w:hAnsi="Times New Roman" w:cs="Times New Roman"/>
        </w:rPr>
        <w:t xml:space="preserve">Хід та результати засідання Комісії фіксуються у протоколі, у якому </w:t>
      </w:r>
      <w:r w:rsidR="00561A28" w:rsidRPr="00C03EFF">
        <w:rPr>
          <w:rFonts w:ascii="Times New Roman" w:hAnsi="Times New Roman" w:cs="Times New Roman"/>
          <w:spacing w:val="-1"/>
        </w:rPr>
        <w:t xml:space="preserve">зазначаються </w:t>
      </w:r>
      <w:r w:rsidR="00C92DA0">
        <w:rPr>
          <w:rFonts w:ascii="Times New Roman" w:hAnsi="Times New Roman" w:cs="Times New Roman"/>
          <w:spacing w:val="-1"/>
        </w:rPr>
        <w:t>порядок денний</w:t>
      </w:r>
      <w:r w:rsidR="00561A28" w:rsidRPr="00C03EFF">
        <w:rPr>
          <w:rFonts w:ascii="Times New Roman" w:hAnsi="Times New Roman" w:cs="Times New Roman"/>
          <w:spacing w:val="-1"/>
        </w:rPr>
        <w:t>, виступи, зауваження, про</w:t>
      </w:r>
      <w:r w:rsidR="00C92DA0">
        <w:rPr>
          <w:rFonts w:ascii="Times New Roman" w:hAnsi="Times New Roman" w:cs="Times New Roman"/>
        </w:rPr>
        <w:t>позиції членів Комісії та</w:t>
      </w:r>
      <w:r w:rsidR="00561A28" w:rsidRPr="00C03EFF">
        <w:rPr>
          <w:rFonts w:ascii="Times New Roman" w:hAnsi="Times New Roman" w:cs="Times New Roman"/>
        </w:rPr>
        <w:t xml:space="preserve"> рішення Комісії, ухвалені в результаті обговорення. </w:t>
      </w:r>
    </w:p>
    <w:p w:rsidR="00561A28" w:rsidRPr="00C03EFF" w:rsidRDefault="00561A28" w:rsidP="0076695F">
      <w:pPr>
        <w:shd w:val="clear" w:color="auto" w:fill="FFFFFF"/>
        <w:ind w:firstLine="720"/>
        <w:jc w:val="both"/>
        <w:rPr>
          <w:rFonts w:ascii="Times New Roman" w:hAnsi="Times New Roman" w:cs="Times New Roman"/>
          <w:spacing w:val="-2"/>
        </w:rPr>
      </w:pPr>
      <w:r w:rsidRPr="00C03EFF">
        <w:rPr>
          <w:rFonts w:ascii="Times New Roman" w:hAnsi="Times New Roman" w:cs="Times New Roman"/>
          <w:spacing w:val="-1"/>
        </w:rPr>
        <w:lastRenderedPageBreak/>
        <w:t xml:space="preserve">1.8. Рішення Комісії вважається правомочним, якщо у засіданні взяло </w:t>
      </w:r>
      <w:r w:rsidRPr="00C03EFF">
        <w:rPr>
          <w:rFonts w:ascii="Times New Roman" w:hAnsi="Times New Roman" w:cs="Times New Roman"/>
          <w:spacing w:val="-2"/>
        </w:rPr>
        <w:t>участь не менше як половина її складу, та приймається простою більшістю голосів. У разі рівного розподілу голосів вирішальним є голос голови Комісії.</w:t>
      </w:r>
    </w:p>
    <w:p w:rsidR="00561A28" w:rsidRPr="00C03EFF" w:rsidRDefault="00561A28" w:rsidP="0076695F">
      <w:pPr>
        <w:shd w:val="clear" w:color="auto" w:fill="FFFFFF"/>
        <w:ind w:firstLine="708"/>
        <w:jc w:val="both"/>
        <w:rPr>
          <w:rFonts w:ascii="Times New Roman" w:hAnsi="Times New Roman" w:cs="Times New Roman"/>
          <w:color w:val="000000"/>
        </w:rPr>
      </w:pPr>
      <w:r w:rsidRPr="00C03EFF">
        <w:rPr>
          <w:rFonts w:ascii="Times New Roman" w:hAnsi="Times New Roman" w:cs="Times New Roman"/>
        </w:rPr>
        <w:t>1.9</w:t>
      </w:r>
      <w:r w:rsidRPr="00C03EFF">
        <w:rPr>
          <w:rFonts w:ascii="Times New Roman" w:hAnsi="Times New Roman" w:cs="Times New Roman"/>
          <w:color w:val="000000"/>
        </w:rPr>
        <w:t xml:space="preserve"> Рішення Комісії оформляється протоколом, що підписується головою і секретарем Комісії та набирає чинності з моменту затвердження протоколу начальником Управління. </w:t>
      </w:r>
    </w:p>
    <w:p w:rsidR="00561A28" w:rsidRPr="00C03EFF" w:rsidRDefault="00561A28" w:rsidP="0076695F">
      <w:pPr>
        <w:shd w:val="clear" w:color="auto" w:fill="FFFFFF"/>
        <w:ind w:firstLine="708"/>
        <w:jc w:val="both"/>
        <w:rPr>
          <w:rFonts w:ascii="Times New Roman" w:hAnsi="Times New Roman" w:cs="Times New Roman"/>
          <w:spacing w:val="-1"/>
        </w:rPr>
      </w:pPr>
      <w:r w:rsidRPr="00C03EFF">
        <w:rPr>
          <w:rFonts w:ascii="Times New Roman" w:hAnsi="Times New Roman" w:cs="Times New Roman"/>
          <w:spacing w:val="-1"/>
        </w:rPr>
        <w:t>1.10 Гриф обмеження доступу «Для службового користування» протоколу присвоюється відповідно до вимог чинного законодавства.</w:t>
      </w:r>
    </w:p>
    <w:p w:rsidR="00561A28" w:rsidRPr="00C03EFF" w:rsidRDefault="00561A28" w:rsidP="0076695F">
      <w:pPr>
        <w:shd w:val="clear" w:color="auto" w:fill="FFFFFF"/>
        <w:ind w:firstLine="708"/>
        <w:jc w:val="both"/>
        <w:rPr>
          <w:rFonts w:ascii="Times New Roman" w:hAnsi="Times New Roman" w:cs="Times New Roman"/>
        </w:rPr>
      </w:pPr>
    </w:p>
    <w:p w:rsidR="00561A28" w:rsidRPr="00DA2A01" w:rsidRDefault="00561A28" w:rsidP="0076695F">
      <w:pPr>
        <w:widowControl w:val="0"/>
        <w:ind w:left="23" w:right="23" w:firstLine="697"/>
        <w:jc w:val="center"/>
        <w:rPr>
          <w:rFonts w:ascii="Times New Roman" w:hAnsi="Times New Roman" w:cs="Times New Roman"/>
          <w:color w:val="000000"/>
        </w:rPr>
      </w:pPr>
      <w:r w:rsidRPr="00DA2A01">
        <w:rPr>
          <w:rFonts w:ascii="Times New Roman" w:hAnsi="Times New Roman" w:cs="Times New Roman"/>
          <w:color w:val="000000"/>
        </w:rPr>
        <w:t>ІІ. Завдання</w:t>
      </w:r>
    </w:p>
    <w:p w:rsidR="00561A28" w:rsidRPr="00C03EFF" w:rsidRDefault="00561A28" w:rsidP="0076695F">
      <w:pPr>
        <w:widowControl w:val="0"/>
        <w:ind w:left="23" w:right="23" w:firstLine="697"/>
        <w:jc w:val="center"/>
        <w:rPr>
          <w:rFonts w:ascii="Times New Roman" w:hAnsi="Times New Roman" w:cs="Times New Roman"/>
          <w:b/>
          <w:color w:val="000000"/>
        </w:rPr>
      </w:pPr>
    </w:p>
    <w:p w:rsidR="00561A28" w:rsidRDefault="00561A28" w:rsidP="0076695F">
      <w:pPr>
        <w:widowControl w:val="0"/>
        <w:tabs>
          <w:tab w:val="left" w:pos="1007"/>
        </w:tabs>
        <w:ind w:right="20" w:firstLine="709"/>
        <w:jc w:val="both"/>
        <w:rPr>
          <w:rFonts w:ascii="Times New Roman" w:hAnsi="Times New Roman" w:cs="Times New Roman"/>
          <w:color w:val="000000"/>
        </w:rPr>
      </w:pPr>
      <w:r w:rsidRPr="00C03EFF">
        <w:rPr>
          <w:rFonts w:ascii="Times New Roman" w:hAnsi="Times New Roman" w:cs="Times New Roman"/>
          <w:color w:val="000000"/>
        </w:rPr>
        <w:t>2.1</w:t>
      </w:r>
      <w:r w:rsidR="00955518" w:rsidRPr="00C03EFF">
        <w:rPr>
          <w:rFonts w:ascii="Times New Roman" w:hAnsi="Times New Roman" w:cs="Times New Roman"/>
          <w:color w:val="000000"/>
        </w:rPr>
        <w:t xml:space="preserve"> </w:t>
      </w:r>
      <w:r w:rsidRPr="00C03EFF">
        <w:rPr>
          <w:rFonts w:ascii="Times New Roman" w:hAnsi="Times New Roman" w:cs="Times New Roman"/>
          <w:color w:val="000000"/>
        </w:rPr>
        <w:t>Основними завданнями Комісії є:</w:t>
      </w:r>
    </w:p>
    <w:p w:rsidR="00A61A0D" w:rsidRPr="00590C68" w:rsidRDefault="000F20A9" w:rsidP="002F5ED1">
      <w:pPr>
        <w:shd w:val="clear" w:color="auto" w:fill="FFFFFF"/>
        <w:ind w:firstLine="708"/>
        <w:jc w:val="both"/>
        <w:rPr>
          <w:rFonts w:ascii="Times New Roman" w:hAnsi="Times New Roman" w:cs="Times New Roman"/>
        </w:rPr>
      </w:pPr>
      <w:r>
        <w:rPr>
          <w:rFonts w:ascii="Times New Roman" w:hAnsi="Times New Roman" w:cs="Times New Roman"/>
          <w:color w:val="000000"/>
        </w:rPr>
        <w:t xml:space="preserve">- </w:t>
      </w:r>
      <w:r w:rsidR="00B164CD">
        <w:rPr>
          <w:rFonts w:ascii="Times New Roman" w:hAnsi="Times New Roman" w:cs="Times New Roman"/>
          <w:color w:val="000000"/>
        </w:rPr>
        <w:t>підготовка</w:t>
      </w:r>
      <w:r w:rsidR="00292C45">
        <w:rPr>
          <w:rFonts w:ascii="Times New Roman" w:hAnsi="Times New Roman" w:cs="Times New Roman"/>
          <w:color w:val="000000"/>
        </w:rPr>
        <w:t xml:space="preserve"> </w:t>
      </w:r>
      <w:r w:rsidR="00D83A04">
        <w:rPr>
          <w:rFonts w:ascii="Times New Roman" w:hAnsi="Times New Roman" w:cs="Times New Roman"/>
        </w:rPr>
        <w:t xml:space="preserve">з урахуванням вимог законодавства та внесення </w:t>
      </w:r>
      <w:r w:rsidR="002F5ED1">
        <w:rPr>
          <w:rFonts w:ascii="Times New Roman" w:hAnsi="Times New Roman" w:cs="Times New Roman"/>
        </w:rPr>
        <w:t>на розгляд Комісії з питань роботи із службовою інформацією Чернігівської обласної державної адміністрації</w:t>
      </w:r>
      <w:r w:rsidR="00D83A04">
        <w:rPr>
          <w:rFonts w:ascii="Times New Roman" w:hAnsi="Times New Roman" w:cs="Times New Roman"/>
        </w:rPr>
        <w:t xml:space="preserve"> </w:t>
      </w:r>
      <w:r w:rsidR="00292C45">
        <w:rPr>
          <w:rFonts w:ascii="Times New Roman" w:hAnsi="Times New Roman" w:cs="Times New Roman"/>
          <w:color w:val="000000"/>
        </w:rPr>
        <w:t xml:space="preserve">пропозицій щодо включення до </w:t>
      </w:r>
      <w:r w:rsidR="00590C68">
        <w:rPr>
          <w:rFonts w:ascii="Times New Roman" w:hAnsi="Times New Roman" w:cs="Times New Roman"/>
        </w:rPr>
        <w:t>П</w:t>
      </w:r>
      <w:r w:rsidR="00292C45">
        <w:rPr>
          <w:rFonts w:ascii="Times New Roman" w:hAnsi="Times New Roman" w:cs="Times New Roman"/>
        </w:rPr>
        <w:t>ереліку відомостей, що становлять службову інформацію у Чернігівській обласній державній адміністрації</w:t>
      </w:r>
      <w:r w:rsidR="00590C68">
        <w:rPr>
          <w:rFonts w:ascii="Times New Roman" w:hAnsi="Times New Roman" w:cs="Times New Roman"/>
        </w:rPr>
        <w:t xml:space="preserve"> </w:t>
      </w:r>
      <w:r w:rsidR="00590C68" w:rsidRPr="000F20A9">
        <w:rPr>
          <w:rFonts w:ascii="Times New Roman" w:hAnsi="Times New Roman" w:cs="Times New Roman"/>
          <w:shd w:val="clear" w:color="auto" w:fill="FFFFFF"/>
        </w:rPr>
        <w:t xml:space="preserve">(далі </w:t>
      </w:r>
      <w:r>
        <w:rPr>
          <w:rFonts w:ascii="Times New Roman" w:hAnsi="Times New Roman" w:cs="Times New Roman"/>
          <w:shd w:val="clear" w:color="auto" w:fill="FFFFFF"/>
        </w:rPr>
        <w:t>–</w:t>
      </w:r>
      <w:r w:rsidR="00590C68" w:rsidRPr="000F20A9">
        <w:rPr>
          <w:rFonts w:ascii="Times New Roman" w:hAnsi="Times New Roman" w:cs="Times New Roman"/>
          <w:shd w:val="clear" w:color="auto" w:fill="FFFFFF"/>
        </w:rPr>
        <w:t xml:space="preserve"> перелік відомостей</w:t>
      </w:r>
      <w:r w:rsidR="00590C68" w:rsidRPr="00590C68">
        <w:rPr>
          <w:rFonts w:ascii="Times New Roman" w:hAnsi="Times New Roman" w:cs="Times New Roman"/>
          <w:color w:val="333333"/>
          <w:shd w:val="clear" w:color="auto" w:fill="FFFFFF"/>
        </w:rPr>
        <w:t>)</w:t>
      </w:r>
      <w:r w:rsidR="00292C45" w:rsidRPr="00590C68">
        <w:rPr>
          <w:rFonts w:ascii="Times New Roman" w:hAnsi="Times New Roman" w:cs="Times New Roman"/>
        </w:rPr>
        <w:t>, відомостей</w:t>
      </w:r>
      <w:r w:rsidR="00B164CD" w:rsidRPr="00590C68">
        <w:rPr>
          <w:rFonts w:ascii="Times New Roman" w:hAnsi="Times New Roman" w:cs="Times New Roman"/>
        </w:rPr>
        <w:t xml:space="preserve"> з питань діяльності Управління</w:t>
      </w:r>
      <w:r w:rsidR="00590C68" w:rsidRPr="00590C68">
        <w:rPr>
          <w:rFonts w:ascii="Times New Roman" w:hAnsi="Times New Roman" w:cs="Times New Roman"/>
        </w:rPr>
        <w:t>;</w:t>
      </w:r>
    </w:p>
    <w:p w:rsidR="00A61A0D" w:rsidRDefault="00955518" w:rsidP="00A61A0D">
      <w:pPr>
        <w:widowControl w:val="0"/>
        <w:ind w:left="20" w:right="20" w:firstLine="689"/>
        <w:jc w:val="both"/>
        <w:rPr>
          <w:rFonts w:ascii="Times New Roman" w:hAnsi="Times New Roman" w:cs="Times New Roman"/>
          <w:color w:val="000000"/>
        </w:rPr>
      </w:pPr>
      <w:r w:rsidRPr="00C03EFF">
        <w:rPr>
          <w:rFonts w:ascii="Times New Roman" w:hAnsi="Times New Roman" w:cs="Times New Roman"/>
          <w:color w:val="000000"/>
        </w:rPr>
        <w:t xml:space="preserve">- </w:t>
      </w:r>
      <w:r w:rsidR="00561A28" w:rsidRPr="00C03EFF">
        <w:rPr>
          <w:rFonts w:ascii="Times New Roman" w:hAnsi="Times New Roman" w:cs="Times New Roman"/>
          <w:color w:val="000000"/>
        </w:rPr>
        <w:t xml:space="preserve">складення </w:t>
      </w:r>
      <w:r w:rsidR="001A2EBD">
        <w:rPr>
          <w:rFonts w:ascii="Times New Roman" w:hAnsi="Times New Roman" w:cs="Times New Roman"/>
          <w:color w:val="000000"/>
        </w:rPr>
        <w:t xml:space="preserve">(у разі потреби) </w:t>
      </w:r>
      <w:r w:rsidR="00561A28" w:rsidRPr="00C03EFF">
        <w:rPr>
          <w:rFonts w:ascii="Times New Roman" w:hAnsi="Times New Roman" w:cs="Times New Roman"/>
          <w:color w:val="000000"/>
        </w:rPr>
        <w:t xml:space="preserve">на підставі пропозицій структурних підрозділів </w:t>
      </w:r>
      <w:r w:rsidRPr="00C03EFF">
        <w:rPr>
          <w:rFonts w:ascii="Times New Roman" w:hAnsi="Times New Roman" w:cs="Times New Roman"/>
          <w:color w:val="000000"/>
        </w:rPr>
        <w:t>Управління</w:t>
      </w:r>
      <w:r w:rsidR="00561A28" w:rsidRPr="00C03EFF">
        <w:rPr>
          <w:rFonts w:ascii="Times New Roman" w:hAnsi="Times New Roman" w:cs="Times New Roman"/>
          <w:color w:val="000000"/>
        </w:rPr>
        <w:t xml:space="preserve"> і з урахуванням вимог законодавства переліку відомостей, що становлять службову інформацію</w:t>
      </w:r>
      <w:r w:rsidR="00590C68">
        <w:rPr>
          <w:rFonts w:ascii="Times New Roman" w:hAnsi="Times New Roman" w:cs="Times New Roman"/>
          <w:color w:val="000000"/>
        </w:rPr>
        <w:t xml:space="preserve"> Управління</w:t>
      </w:r>
      <w:r w:rsidR="00ED4BF2">
        <w:rPr>
          <w:rFonts w:ascii="Times New Roman" w:hAnsi="Times New Roman" w:cs="Times New Roman"/>
          <w:color w:val="000000"/>
        </w:rPr>
        <w:t xml:space="preserve"> та</w:t>
      </w:r>
      <w:r w:rsidR="00561A28" w:rsidRPr="00C03EFF">
        <w:rPr>
          <w:rFonts w:ascii="Times New Roman" w:hAnsi="Times New Roman" w:cs="Times New Roman"/>
          <w:color w:val="000000"/>
        </w:rPr>
        <w:t xml:space="preserve"> пода</w:t>
      </w:r>
      <w:r w:rsidR="00ED4BF2">
        <w:rPr>
          <w:rFonts w:ascii="Times New Roman" w:hAnsi="Times New Roman" w:cs="Times New Roman"/>
          <w:color w:val="000000"/>
        </w:rPr>
        <w:t>ння його на затвердження начальнику Управління</w:t>
      </w:r>
      <w:r w:rsidR="00561A28" w:rsidRPr="00C03EFF">
        <w:rPr>
          <w:rFonts w:ascii="Times New Roman" w:hAnsi="Times New Roman" w:cs="Times New Roman"/>
          <w:color w:val="000000"/>
        </w:rPr>
        <w:t>;</w:t>
      </w:r>
    </w:p>
    <w:p w:rsidR="00561A28" w:rsidRDefault="00955518" w:rsidP="0076695F">
      <w:pPr>
        <w:widowControl w:val="0"/>
        <w:ind w:left="20" w:right="20" w:firstLine="689"/>
        <w:jc w:val="both"/>
        <w:rPr>
          <w:rFonts w:ascii="Times New Roman" w:hAnsi="Times New Roman" w:cs="Times New Roman"/>
          <w:color w:val="000000"/>
        </w:rPr>
      </w:pPr>
      <w:r w:rsidRPr="00C03EFF">
        <w:rPr>
          <w:rFonts w:ascii="Times New Roman" w:hAnsi="Times New Roman" w:cs="Times New Roman"/>
          <w:color w:val="000000"/>
        </w:rPr>
        <w:t xml:space="preserve">- </w:t>
      </w:r>
      <w:r w:rsidR="00561A28" w:rsidRPr="00C03EFF">
        <w:rPr>
          <w:rFonts w:ascii="Times New Roman" w:hAnsi="Times New Roman" w:cs="Times New Roman"/>
          <w:color w:val="000000"/>
        </w:rPr>
        <w:t>перегляд документів з грифом «Для службового користування» з метою його підтвердження або скасування;</w:t>
      </w:r>
    </w:p>
    <w:p w:rsidR="00561A28" w:rsidRDefault="00955518" w:rsidP="0076695F">
      <w:pPr>
        <w:widowControl w:val="0"/>
        <w:ind w:left="23" w:right="23" w:firstLine="697"/>
        <w:jc w:val="both"/>
        <w:rPr>
          <w:rFonts w:ascii="Times New Roman" w:hAnsi="Times New Roman" w:cs="Times New Roman"/>
          <w:color w:val="000000"/>
        </w:rPr>
      </w:pPr>
      <w:r w:rsidRPr="00C03EFF">
        <w:rPr>
          <w:rFonts w:ascii="Times New Roman" w:hAnsi="Times New Roman" w:cs="Times New Roman"/>
          <w:color w:val="000000"/>
        </w:rPr>
        <w:t>-</w:t>
      </w:r>
      <w:r w:rsidR="00561A28" w:rsidRPr="00C03EFF">
        <w:rPr>
          <w:rFonts w:ascii="Times New Roman" w:hAnsi="Times New Roman" w:cs="Times New Roman"/>
          <w:color w:val="000000"/>
        </w:rPr>
        <w:t xml:space="preserve"> розгляд документів з грифом «Для службового користування» на предмет встановлення в них відомостей, що містять відкриту інформацію, яка може бути використана під час опрацювання запитів на публічну інформацію;</w:t>
      </w:r>
    </w:p>
    <w:p w:rsidR="00561A28" w:rsidRDefault="00955518" w:rsidP="0076695F">
      <w:pPr>
        <w:widowControl w:val="0"/>
        <w:ind w:left="23" w:right="23" w:firstLine="697"/>
        <w:jc w:val="both"/>
        <w:rPr>
          <w:rFonts w:ascii="Times New Roman" w:hAnsi="Times New Roman" w:cs="Times New Roman"/>
          <w:color w:val="000000"/>
        </w:rPr>
      </w:pPr>
      <w:r w:rsidRPr="00C03EFF">
        <w:rPr>
          <w:rFonts w:ascii="Times New Roman" w:hAnsi="Times New Roman" w:cs="Times New Roman"/>
          <w:color w:val="000000"/>
        </w:rPr>
        <w:t>-</w:t>
      </w:r>
      <w:r w:rsidR="00561A28" w:rsidRPr="00C03EFF">
        <w:rPr>
          <w:rFonts w:ascii="Times New Roman" w:hAnsi="Times New Roman" w:cs="Times New Roman"/>
          <w:color w:val="000000"/>
        </w:rPr>
        <w:t xml:space="preserve"> </w:t>
      </w:r>
      <w:r w:rsidRPr="00C03EFF">
        <w:rPr>
          <w:rFonts w:ascii="Times New Roman" w:hAnsi="Times New Roman" w:cs="Times New Roman"/>
          <w:color w:val="000000"/>
        </w:rPr>
        <w:t xml:space="preserve">проведення </w:t>
      </w:r>
      <w:r w:rsidR="00561A28" w:rsidRPr="00C03EFF">
        <w:rPr>
          <w:rFonts w:ascii="Times New Roman" w:hAnsi="Times New Roman" w:cs="Times New Roman"/>
          <w:color w:val="000000"/>
        </w:rPr>
        <w:t>розслідування на підставі наказу начальника Управління фактів втрати документів з грифом «Для службового користування» та розголошення службової інформації;</w:t>
      </w:r>
    </w:p>
    <w:p w:rsidR="00561A28" w:rsidRDefault="00AC48D3" w:rsidP="0076695F">
      <w:pPr>
        <w:widowControl w:val="0"/>
        <w:ind w:left="20" w:right="20" w:firstLine="700"/>
        <w:jc w:val="both"/>
        <w:rPr>
          <w:rFonts w:ascii="Times New Roman" w:hAnsi="Times New Roman" w:cs="Times New Roman"/>
          <w:color w:val="000000"/>
        </w:rPr>
      </w:pPr>
      <w:r w:rsidRPr="00C03EFF">
        <w:rPr>
          <w:rFonts w:ascii="Times New Roman" w:hAnsi="Times New Roman" w:cs="Times New Roman"/>
          <w:color w:val="000000"/>
          <w:lang w:val="ru-RU"/>
        </w:rPr>
        <w:t>-</w:t>
      </w:r>
      <w:r w:rsidR="00561A28" w:rsidRPr="00C03EFF">
        <w:rPr>
          <w:rFonts w:ascii="Times New Roman" w:hAnsi="Times New Roman" w:cs="Times New Roman"/>
          <w:color w:val="000000"/>
        </w:rPr>
        <w:t xml:space="preserve"> розгляд питання щодо </w:t>
      </w:r>
      <w:r w:rsidR="00210D19">
        <w:rPr>
          <w:rFonts w:ascii="Times New Roman" w:hAnsi="Times New Roman" w:cs="Times New Roman"/>
          <w:color w:val="000000"/>
        </w:rPr>
        <w:t xml:space="preserve">необхідності </w:t>
      </w:r>
      <w:r w:rsidR="000F20A9">
        <w:rPr>
          <w:rFonts w:ascii="Times New Roman" w:hAnsi="Times New Roman" w:cs="Times New Roman"/>
          <w:color w:val="000000"/>
        </w:rPr>
        <w:t>присвоєння грифу</w:t>
      </w:r>
      <w:r w:rsidR="00561A28" w:rsidRPr="00C03EFF">
        <w:rPr>
          <w:rFonts w:ascii="Times New Roman" w:hAnsi="Times New Roman" w:cs="Times New Roman"/>
          <w:color w:val="000000"/>
        </w:rPr>
        <w:t xml:space="preserve"> «Для службового користування» документам, що містять службову інформацію, яка не передбачена переліком відомостей, за поданням </w:t>
      </w:r>
      <w:r w:rsidR="00210D19">
        <w:rPr>
          <w:rFonts w:ascii="Times New Roman" w:hAnsi="Times New Roman" w:cs="Times New Roman"/>
          <w:color w:val="000000"/>
        </w:rPr>
        <w:t>посадових осіб, які підписуватимуть</w:t>
      </w:r>
      <w:r w:rsidR="00561A28" w:rsidRPr="00C03EFF">
        <w:rPr>
          <w:rFonts w:ascii="Times New Roman" w:hAnsi="Times New Roman" w:cs="Times New Roman"/>
          <w:color w:val="000000"/>
        </w:rPr>
        <w:t xml:space="preserve"> такий документ;</w:t>
      </w:r>
    </w:p>
    <w:p w:rsidR="00561A28" w:rsidRDefault="00AC48D3" w:rsidP="0076695F">
      <w:pPr>
        <w:widowControl w:val="0"/>
        <w:tabs>
          <w:tab w:val="left" w:pos="9639"/>
        </w:tabs>
        <w:ind w:right="19" w:firstLine="709"/>
        <w:jc w:val="both"/>
        <w:rPr>
          <w:rFonts w:ascii="Times New Roman" w:hAnsi="Times New Roman" w:cs="Times New Roman"/>
          <w:color w:val="000000"/>
        </w:rPr>
      </w:pPr>
      <w:r w:rsidRPr="00C03EFF">
        <w:rPr>
          <w:rFonts w:ascii="Times New Roman" w:hAnsi="Times New Roman" w:cs="Times New Roman"/>
          <w:color w:val="000000"/>
          <w:lang w:val="ru-RU"/>
        </w:rPr>
        <w:t>-</w:t>
      </w:r>
      <w:r w:rsidR="00561A28" w:rsidRPr="00C03EFF">
        <w:rPr>
          <w:rFonts w:ascii="Times New Roman" w:hAnsi="Times New Roman" w:cs="Times New Roman"/>
          <w:color w:val="000000"/>
        </w:rPr>
        <w:t xml:space="preserve"> вивчення та проведення оцінки матеріалів, з якими планується ознайомити іноземців або які будуть їм передані.</w:t>
      </w:r>
    </w:p>
    <w:p w:rsidR="00561A28" w:rsidRDefault="00561A28" w:rsidP="0076695F">
      <w:pPr>
        <w:widowControl w:val="0"/>
        <w:tabs>
          <w:tab w:val="left" w:pos="1151"/>
        </w:tabs>
        <w:ind w:right="23" w:firstLine="709"/>
        <w:jc w:val="both"/>
        <w:rPr>
          <w:rFonts w:ascii="Times New Roman" w:hAnsi="Times New Roman" w:cs="Times New Roman"/>
          <w:color w:val="000000"/>
        </w:rPr>
      </w:pPr>
      <w:r w:rsidRPr="00C03EFF">
        <w:rPr>
          <w:rFonts w:ascii="Times New Roman" w:hAnsi="Times New Roman" w:cs="Times New Roman"/>
          <w:color w:val="000000"/>
        </w:rPr>
        <w:t>2.</w:t>
      </w:r>
      <w:r w:rsidR="007E70E3" w:rsidRPr="00C03EFF">
        <w:rPr>
          <w:rFonts w:ascii="Times New Roman" w:hAnsi="Times New Roman" w:cs="Times New Roman"/>
          <w:color w:val="000000"/>
        </w:rPr>
        <w:t>2</w:t>
      </w:r>
      <w:r w:rsidRPr="00C03EFF">
        <w:rPr>
          <w:rFonts w:ascii="Times New Roman" w:hAnsi="Times New Roman" w:cs="Times New Roman"/>
          <w:color w:val="000000"/>
        </w:rPr>
        <w:t xml:space="preserve"> Рішення про скасування гриф</w:t>
      </w:r>
      <w:r w:rsidR="00AC48D3" w:rsidRPr="00A20DB0">
        <w:rPr>
          <w:rFonts w:ascii="Times New Roman" w:hAnsi="Times New Roman" w:cs="Times New Roman"/>
          <w:color w:val="000000"/>
        </w:rPr>
        <w:t>у</w:t>
      </w:r>
      <w:r w:rsidRPr="00C03EFF">
        <w:rPr>
          <w:rFonts w:ascii="Times New Roman" w:hAnsi="Times New Roman" w:cs="Times New Roman"/>
          <w:color w:val="000000"/>
        </w:rPr>
        <w:t xml:space="preserve"> «Для службового користування» чи його підтвердження </w:t>
      </w:r>
      <w:r w:rsidR="00A20DB0">
        <w:rPr>
          <w:rFonts w:ascii="Times New Roman" w:hAnsi="Times New Roman" w:cs="Times New Roman"/>
          <w:color w:val="000000"/>
        </w:rPr>
        <w:t>для документів, розробником яких являється Управління, приймається К</w:t>
      </w:r>
      <w:r w:rsidRPr="00C03EFF">
        <w:rPr>
          <w:rFonts w:ascii="Times New Roman" w:hAnsi="Times New Roman" w:cs="Times New Roman"/>
          <w:color w:val="000000"/>
        </w:rPr>
        <w:t>омісією або відповідною комісією установи-правонаступника, якщо Управління припинило свою діяльність.</w:t>
      </w:r>
    </w:p>
    <w:p w:rsidR="00624B2D" w:rsidRPr="00624B2D" w:rsidRDefault="00624B2D" w:rsidP="0076695F">
      <w:pPr>
        <w:widowControl w:val="0"/>
        <w:tabs>
          <w:tab w:val="left" w:pos="1151"/>
        </w:tabs>
        <w:ind w:right="23" w:firstLine="709"/>
        <w:jc w:val="both"/>
        <w:rPr>
          <w:rFonts w:ascii="Times New Roman" w:hAnsi="Times New Roman" w:cs="Times New Roman"/>
          <w:color w:val="000000" w:themeColor="text1"/>
        </w:rPr>
      </w:pPr>
      <w:r w:rsidRPr="00624B2D">
        <w:rPr>
          <w:rFonts w:ascii="Times New Roman" w:hAnsi="Times New Roman" w:cs="Times New Roman"/>
          <w:color w:val="000000" w:themeColor="text1"/>
          <w:shd w:val="clear" w:color="auto" w:fill="FFFFFF"/>
        </w:rPr>
        <w:t xml:space="preserve">У разі ліквідації Управління рішення про подальше користування документами з грифом </w:t>
      </w:r>
      <w:r w:rsidR="000F20A9" w:rsidRPr="00C03EFF">
        <w:rPr>
          <w:rFonts w:ascii="Times New Roman" w:hAnsi="Times New Roman" w:cs="Times New Roman"/>
          <w:color w:val="000000"/>
        </w:rPr>
        <w:t xml:space="preserve">«Для службового користування» </w:t>
      </w:r>
      <w:r w:rsidRPr="00624B2D">
        <w:rPr>
          <w:rFonts w:ascii="Times New Roman" w:hAnsi="Times New Roman" w:cs="Times New Roman"/>
          <w:color w:val="000000" w:themeColor="text1"/>
          <w:shd w:val="clear" w:color="auto" w:fill="FFFFFF"/>
        </w:rPr>
        <w:t>приймає ліквідаційна комісія.</w:t>
      </w:r>
      <w:r w:rsidR="000F20A9">
        <w:rPr>
          <w:rFonts w:ascii="Times New Roman" w:hAnsi="Times New Roman" w:cs="Times New Roman"/>
          <w:color w:val="000000" w:themeColor="text1"/>
          <w:shd w:val="clear" w:color="auto" w:fill="FFFFFF"/>
        </w:rPr>
        <w:t xml:space="preserve"> </w:t>
      </w:r>
    </w:p>
    <w:p w:rsidR="00561A28" w:rsidRDefault="00561A28" w:rsidP="0076695F">
      <w:pPr>
        <w:widowControl w:val="0"/>
        <w:tabs>
          <w:tab w:val="left" w:pos="1148"/>
        </w:tabs>
        <w:ind w:right="23" w:firstLine="709"/>
        <w:jc w:val="both"/>
        <w:rPr>
          <w:rFonts w:ascii="Times New Roman" w:hAnsi="Times New Roman" w:cs="Times New Roman"/>
          <w:color w:val="000000"/>
        </w:rPr>
      </w:pPr>
      <w:r w:rsidRPr="00C03EFF">
        <w:rPr>
          <w:rFonts w:ascii="Times New Roman" w:hAnsi="Times New Roman" w:cs="Times New Roman"/>
          <w:color w:val="000000"/>
        </w:rPr>
        <w:t>За рішенням Комісії строк обмеження доступу до справ (документів) може бути продовжений.</w:t>
      </w:r>
    </w:p>
    <w:p w:rsidR="00561A28" w:rsidRPr="00C03EFF" w:rsidRDefault="007E70E3" w:rsidP="0076695F">
      <w:pPr>
        <w:widowControl w:val="0"/>
        <w:tabs>
          <w:tab w:val="left" w:pos="1148"/>
        </w:tabs>
        <w:ind w:right="20" w:firstLine="709"/>
        <w:jc w:val="both"/>
        <w:rPr>
          <w:rFonts w:ascii="Times New Roman" w:hAnsi="Times New Roman" w:cs="Times New Roman"/>
          <w:color w:val="000000"/>
        </w:rPr>
      </w:pPr>
      <w:r w:rsidRPr="00C03EFF">
        <w:rPr>
          <w:rFonts w:ascii="Times New Roman" w:hAnsi="Times New Roman" w:cs="Times New Roman"/>
          <w:color w:val="000000"/>
        </w:rPr>
        <w:t>2.</w:t>
      </w:r>
      <w:r w:rsidR="00561A28" w:rsidRPr="00C03EFF">
        <w:rPr>
          <w:rFonts w:ascii="Times New Roman" w:hAnsi="Times New Roman" w:cs="Times New Roman"/>
          <w:color w:val="000000"/>
        </w:rPr>
        <w:t xml:space="preserve">3 У протоколі засідання Комісії зазначаються види документів, їх реєстраційні дані, заголовки та номери за номенклатурою або описом справ, з яких знімається гриф «Для службового користування» або строк обмеження </w:t>
      </w:r>
      <w:r w:rsidR="00561A28" w:rsidRPr="00C03EFF">
        <w:rPr>
          <w:rFonts w:ascii="Times New Roman" w:hAnsi="Times New Roman" w:cs="Times New Roman"/>
          <w:color w:val="000000"/>
        </w:rPr>
        <w:lastRenderedPageBreak/>
        <w:t>доступу до яких продовжено.</w:t>
      </w:r>
    </w:p>
    <w:p w:rsidR="00561A28" w:rsidRPr="00C03EFF" w:rsidRDefault="00561A28" w:rsidP="0076695F">
      <w:pPr>
        <w:widowControl w:val="0"/>
        <w:ind w:left="23" w:right="23" w:firstLine="720"/>
        <w:jc w:val="both"/>
        <w:rPr>
          <w:rFonts w:ascii="Times New Roman" w:hAnsi="Times New Roman" w:cs="Times New Roman"/>
          <w:color w:val="000000"/>
        </w:rPr>
      </w:pPr>
      <w:r w:rsidRPr="00C03EFF">
        <w:rPr>
          <w:rFonts w:ascii="Times New Roman" w:hAnsi="Times New Roman" w:cs="Times New Roman"/>
          <w:color w:val="000000"/>
        </w:rPr>
        <w:t xml:space="preserve">Витяг з протоколу або його засвідчена копія передається разом із справами до архіву Управління, а у разі передачі документів Національного архівного фонду на постійне зберігання </w:t>
      </w:r>
      <w:r w:rsidR="000F20A9">
        <w:rPr>
          <w:rFonts w:ascii="Times New Roman" w:hAnsi="Times New Roman" w:cs="Times New Roman"/>
          <w:color w:val="000000"/>
        </w:rPr>
        <w:t>–</w:t>
      </w:r>
      <w:r w:rsidRPr="00C03EFF">
        <w:rPr>
          <w:rFonts w:ascii="Times New Roman" w:hAnsi="Times New Roman" w:cs="Times New Roman"/>
          <w:color w:val="000000"/>
        </w:rPr>
        <w:t xml:space="preserve"> до Державного архіву області.</w:t>
      </w:r>
    </w:p>
    <w:p w:rsidR="00561A28" w:rsidRPr="00C03EFF" w:rsidRDefault="007E70E3" w:rsidP="0076695F">
      <w:pPr>
        <w:widowControl w:val="0"/>
        <w:tabs>
          <w:tab w:val="left" w:pos="1148"/>
        </w:tabs>
        <w:ind w:right="23" w:firstLine="709"/>
        <w:jc w:val="both"/>
        <w:rPr>
          <w:rFonts w:ascii="Times New Roman" w:hAnsi="Times New Roman" w:cs="Times New Roman"/>
          <w:color w:val="000000"/>
        </w:rPr>
      </w:pPr>
      <w:r w:rsidRPr="00C03EFF">
        <w:rPr>
          <w:rFonts w:ascii="Times New Roman" w:hAnsi="Times New Roman" w:cs="Times New Roman"/>
          <w:color w:val="000000"/>
        </w:rPr>
        <w:t>2.</w:t>
      </w:r>
      <w:r w:rsidR="00561A28" w:rsidRPr="00C03EFF">
        <w:rPr>
          <w:rFonts w:ascii="Times New Roman" w:hAnsi="Times New Roman" w:cs="Times New Roman"/>
          <w:color w:val="000000"/>
        </w:rPr>
        <w:t>4 Про скасування гриф</w:t>
      </w:r>
      <w:r w:rsidR="00AC48D3" w:rsidRPr="00C03EFF">
        <w:rPr>
          <w:rFonts w:ascii="Times New Roman" w:hAnsi="Times New Roman" w:cs="Times New Roman"/>
          <w:color w:val="000000"/>
          <w:lang w:val="ru-RU"/>
        </w:rPr>
        <w:t>у</w:t>
      </w:r>
      <w:r w:rsidR="00561A28" w:rsidRPr="00C03EFF">
        <w:rPr>
          <w:rFonts w:ascii="Times New Roman" w:hAnsi="Times New Roman" w:cs="Times New Roman"/>
          <w:color w:val="000000"/>
        </w:rPr>
        <w:t xml:space="preserve"> «Для службового користування» письмово повідомляються всі установи, яким надсилався такий документ. За потреби можуть надсилатися витяги з протоколу засідання Комісії. </w:t>
      </w:r>
    </w:p>
    <w:p w:rsidR="00561A28" w:rsidRPr="00C03EFF" w:rsidRDefault="007E70E3" w:rsidP="0076695F">
      <w:pPr>
        <w:widowControl w:val="0"/>
        <w:tabs>
          <w:tab w:val="left" w:pos="1311"/>
        </w:tabs>
        <w:ind w:right="20" w:firstLine="709"/>
        <w:jc w:val="both"/>
        <w:rPr>
          <w:rFonts w:ascii="Times New Roman" w:hAnsi="Times New Roman" w:cs="Times New Roman"/>
          <w:color w:val="000000"/>
        </w:rPr>
      </w:pPr>
      <w:r w:rsidRPr="00C03EFF">
        <w:rPr>
          <w:rFonts w:ascii="Times New Roman" w:hAnsi="Times New Roman" w:cs="Times New Roman"/>
          <w:color w:val="000000"/>
        </w:rPr>
        <w:t>2.</w:t>
      </w:r>
      <w:r w:rsidR="00561A28" w:rsidRPr="00C03EFF">
        <w:rPr>
          <w:rFonts w:ascii="Times New Roman" w:hAnsi="Times New Roman" w:cs="Times New Roman"/>
          <w:color w:val="000000"/>
        </w:rPr>
        <w:t>5 На обкладинках справ та документах гриф «Для службового користування» погашається працівником, відповідальним за архів, шляхом його закреслення тонкою рискою та зазначення нижче на вільному від тексту місці дати і номера відповідного протоколу засідання Комісії. Такі відмітки вносяться до реєстраційних та облікових форм, номенклатури та опису справ.</w:t>
      </w:r>
    </w:p>
    <w:p w:rsidR="00561A28" w:rsidRPr="00C03EFF" w:rsidRDefault="007E70E3" w:rsidP="0076695F">
      <w:pPr>
        <w:widowControl w:val="0"/>
        <w:tabs>
          <w:tab w:val="left" w:pos="1293"/>
        </w:tabs>
        <w:ind w:right="20" w:firstLine="709"/>
        <w:jc w:val="both"/>
        <w:rPr>
          <w:rFonts w:ascii="Times New Roman" w:hAnsi="Times New Roman" w:cs="Times New Roman"/>
          <w:color w:val="000000"/>
        </w:rPr>
      </w:pPr>
      <w:r w:rsidRPr="00C03EFF">
        <w:rPr>
          <w:rFonts w:ascii="Times New Roman" w:hAnsi="Times New Roman" w:cs="Times New Roman"/>
          <w:color w:val="000000"/>
        </w:rPr>
        <w:t>2.</w:t>
      </w:r>
      <w:r w:rsidR="00561A28" w:rsidRPr="00C03EFF">
        <w:rPr>
          <w:rFonts w:ascii="Times New Roman" w:hAnsi="Times New Roman" w:cs="Times New Roman"/>
          <w:color w:val="000000"/>
        </w:rPr>
        <w:t>6 З метою запобігання витоку службової інформації відомості, документи та інші матеріальні носії інформації, яким надано гриф «Для службового користування» та з якими планується ознайомити іноземців або які будуть їм надані, оцінюються Комісією до затвердження програми прийому іноземців.</w:t>
      </w:r>
    </w:p>
    <w:p w:rsidR="00561A28" w:rsidRPr="00C03EFF" w:rsidRDefault="00561A28" w:rsidP="0076695F">
      <w:pPr>
        <w:widowControl w:val="0"/>
        <w:ind w:left="23" w:right="23" w:firstLine="720"/>
        <w:jc w:val="both"/>
        <w:rPr>
          <w:rFonts w:ascii="Times New Roman" w:hAnsi="Times New Roman" w:cs="Times New Roman"/>
          <w:color w:val="000000"/>
        </w:rPr>
      </w:pPr>
      <w:r w:rsidRPr="00C03EFF">
        <w:rPr>
          <w:rFonts w:ascii="Times New Roman" w:hAnsi="Times New Roman" w:cs="Times New Roman"/>
          <w:color w:val="000000"/>
        </w:rPr>
        <w:t>Рішення Комісії оформляється актом про результати проведення експертної оцінки, що затверджується начальником Управління.</w:t>
      </w:r>
    </w:p>
    <w:p w:rsidR="00561A28" w:rsidRPr="00C03EFF" w:rsidRDefault="007E70E3" w:rsidP="0076695F">
      <w:pPr>
        <w:widowControl w:val="0"/>
        <w:tabs>
          <w:tab w:val="left" w:pos="1293"/>
        </w:tabs>
        <w:ind w:firstLine="709"/>
        <w:jc w:val="both"/>
        <w:rPr>
          <w:rFonts w:ascii="Times New Roman" w:hAnsi="Times New Roman" w:cs="Times New Roman"/>
          <w:color w:val="000000"/>
        </w:rPr>
      </w:pPr>
      <w:r w:rsidRPr="00C03EFF">
        <w:rPr>
          <w:rFonts w:ascii="Times New Roman" w:hAnsi="Times New Roman" w:cs="Times New Roman"/>
          <w:color w:val="000000"/>
        </w:rPr>
        <w:t>2.</w:t>
      </w:r>
      <w:r w:rsidR="00561A28" w:rsidRPr="00C03EFF">
        <w:rPr>
          <w:rFonts w:ascii="Times New Roman" w:hAnsi="Times New Roman" w:cs="Times New Roman"/>
          <w:color w:val="000000"/>
        </w:rPr>
        <w:t>7 Акт про результати проведення експертної оцінки повинен містити:</w:t>
      </w:r>
    </w:p>
    <w:p w:rsidR="00561A28" w:rsidRPr="00C03EFF" w:rsidRDefault="00873223" w:rsidP="0076695F">
      <w:pPr>
        <w:widowControl w:val="0"/>
        <w:ind w:left="20" w:firstLine="720"/>
        <w:jc w:val="both"/>
        <w:rPr>
          <w:rFonts w:ascii="Times New Roman" w:hAnsi="Times New Roman" w:cs="Times New Roman"/>
          <w:color w:val="000000"/>
        </w:rPr>
      </w:pPr>
      <w:r>
        <w:rPr>
          <w:rFonts w:ascii="Times New Roman" w:hAnsi="Times New Roman" w:cs="Times New Roman"/>
          <w:color w:val="000000"/>
        </w:rPr>
        <w:t xml:space="preserve">- </w:t>
      </w:r>
      <w:r w:rsidR="00561A28" w:rsidRPr="00C03EFF">
        <w:rPr>
          <w:rFonts w:ascii="Times New Roman" w:hAnsi="Times New Roman" w:cs="Times New Roman"/>
          <w:color w:val="000000"/>
        </w:rPr>
        <w:t>дані щодо підстав проведення експертної оцінки;</w:t>
      </w:r>
    </w:p>
    <w:p w:rsidR="00561A28" w:rsidRPr="00C03EFF" w:rsidRDefault="00873223" w:rsidP="0076695F">
      <w:pPr>
        <w:widowControl w:val="0"/>
        <w:ind w:left="20" w:right="20" w:firstLine="720"/>
        <w:jc w:val="both"/>
        <w:rPr>
          <w:rFonts w:ascii="Times New Roman" w:hAnsi="Times New Roman" w:cs="Times New Roman"/>
          <w:color w:val="000000"/>
        </w:rPr>
      </w:pPr>
      <w:r>
        <w:rPr>
          <w:rFonts w:ascii="Times New Roman" w:hAnsi="Times New Roman" w:cs="Times New Roman"/>
          <w:color w:val="000000"/>
        </w:rPr>
        <w:t xml:space="preserve">- </w:t>
      </w:r>
      <w:r w:rsidR="00561A28" w:rsidRPr="00C03EFF">
        <w:rPr>
          <w:rFonts w:ascii="Times New Roman" w:hAnsi="Times New Roman" w:cs="Times New Roman"/>
          <w:color w:val="000000"/>
        </w:rPr>
        <w:t>назву, реєстраційні дані, гриф обмеження доступу до документа, номер носія інформації, яка є предметом експертної оцінки;</w:t>
      </w:r>
    </w:p>
    <w:p w:rsidR="00561A28" w:rsidRPr="00C03EFF" w:rsidRDefault="00873223" w:rsidP="0076695F">
      <w:pPr>
        <w:widowControl w:val="0"/>
        <w:ind w:left="23" w:right="20" w:firstLine="720"/>
        <w:jc w:val="both"/>
        <w:rPr>
          <w:rFonts w:ascii="Times New Roman" w:hAnsi="Times New Roman" w:cs="Times New Roman"/>
          <w:color w:val="000000"/>
        </w:rPr>
      </w:pPr>
      <w:r>
        <w:rPr>
          <w:rFonts w:ascii="Times New Roman" w:hAnsi="Times New Roman" w:cs="Times New Roman"/>
          <w:color w:val="000000"/>
        </w:rPr>
        <w:t xml:space="preserve">- </w:t>
      </w:r>
      <w:r w:rsidR="00561A28" w:rsidRPr="00C03EFF">
        <w:rPr>
          <w:rFonts w:ascii="Times New Roman" w:hAnsi="Times New Roman" w:cs="Times New Roman"/>
          <w:color w:val="000000"/>
        </w:rPr>
        <w:t>назву та вид носія інформації, його реєстраційні дані, сторінки, пункти, абзаци та інші дані щодо інформації, яка містить відомості, що становлять службову інформацію;</w:t>
      </w:r>
    </w:p>
    <w:p w:rsidR="00561A28" w:rsidRPr="00C03EFF" w:rsidRDefault="00873223" w:rsidP="0076695F">
      <w:pPr>
        <w:widowControl w:val="0"/>
        <w:ind w:left="23" w:right="20" w:firstLine="720"/>
        <w:jc w:val="both"/>
        <w:rPr>
          <w:rFonts w:ascii="Times New Roman" w:hAnsi="Times New Roman" w:cs="Times New Roman"/>
          <w:color w:val="000000"/>
        </w:rPr>
      </w:pPr>
      <w:r>
        <w:rPr>
          <w:rFonts w:ascii="Times New Roman" w:hAnsi="Times New Roman" w:cs="Times New Roman"/>
          <w:color w:val="000000"/>
        </w:rPr>
        <w:t xml:space="preserve">- </w:t>
      </w:r>
      <w:r w:rsidR="00561A28" w:rsidRPr="00C03EFF">
        <w:rPr>
          <w:rFonts w:ascii="Times New Roman" w:hAnsi="Times New Roman" w:cs="Times New Roman"/>
          <w:color w:val="000000"/>
        </w:rPr>
        <w:t>сферу життєдіяльності держави, якій може бути завдано шкоди внаслідок оприлюднення такої інформації, та обґрунтування такого висновку;</w:t>
      </w:r>
    </w:p>
    <w:p w:rsidR="00561A28" w:rsidRPr="00C03EFF" w:rsidRDefault="00873223" w:rsidP="0076695F">
      <w:pPr>
        <w:widowControl w:val="0"/>
        <w:ind w:left="23" w:right="20" w:firstLine="720"/>
        <w:jc w:val="both"/>
        <w:rPr>
          <w:rFonts w:ascii="Times New Roman" w:hAnsi="Times New Roman" w:cs="Times New Roman"/>
          <w:color w:val="000000"/>
        </w:rPr>
      </w:pPr>
      <w:r>
        <w:rPr>
          <w:rFonts w:ascii="Times New Roman" w:hAnsi="Times New Roman" w:cs="Times New Roman"/>
          <w:color w:val="000000"/>
        </w:rPr>
        <w:t xml:space="preserve">- </w:t>
      </w:r>
      <w:r w:rsidR="00561A28" w:rsidRPr="00C03EFF">
        <w:rPr>
          <w:rFonts w:ascii="Times New Roman" w:hAnsi="Times New Roman" w:cs="Times New Roman"/>
          <w:color w:val="000000"/>
        </w:rPr>
        <w:t>пункти переліку відомостей, що становлять службову інформацію, яким відповідають наявні в матеріальних носіях інформації відомості;</w:t>
      </w:r>
    </w:p>
    <w:p w:rsidR="00561A28" w:rsidRPr="00C03EFF" w:rsidRDefault="00873223" w:rsidP="0076695F">
      <w:pPr>
        <w:widowControl w:val="0"/>
        <w:ind w:left="23" w:right="23" w:firstLine="720"/>
        <w:jc w:val="both"/>
        <w:rPr>
          <w:rFonts w:ascii="Times New Roman" w:hAnsi="Times New Roman" w:cs="Times New Roman"/>
          <w:color w:val="000000"/>
        </w:rPr>
      </w:pPr>
      <w:r>
        <w:rPr>
          <w:rFonts w:ascii="Times New Roman" w:hAnsi="Times New Roman" w:cs="Times New Roman"/>
          <w:color w:val="000000"/>
        </w:rPr>
        <w:t xml:space="preserve">- </w:t>
      </w:r>
      <w:r w:rsidR="00561A28" w:rsidRPr="00C03EFF">
        <w:rPr>
          <w:rFonts w:ascii="Times New Roman" w:hAnsi="Times New Roman" w:cs="Times New Roman"/>
          <w:color w:val="000000"/>
        </w:rPr>
        <w:t xml:space="preserve">найменування </w:t>
      </w:r>
      <w:r w:rsidR="00E76C1F">
        <w:rPr>
          <w:rFonts w:ascii="Times New Roman" w:hAnsi="Times New Roman" w:cs="Times New Roman"/>
          <w:color w:val="000000"/>
        </w:rPr>
        <w:t xml:space="preserve">Управління капітального будівництва Чернігівської обласної державної адміністрації як структурного підрозділу </w:t>
      </w:r>
      <w:r w:rsidR="00561A28" w:rsidRPr="00C03EFF">
        <w:rPr>
          <w:rFonts w:ascii="Times New Roman" w:hAnsi="Times New Roman" w:cs="Times New Roman"/>
          <w:color w:val="000000"/>
        </w:rPr>
        <w:t>органу державної влади, що виконує владні управлінські функції відповідно до законодавства і є розпорядником зазначеної службової інформації.</w:t>
      </w:r>
    </w:p>
    <w:p w:rsidR="00561A28" w:rsidRPr="00C03EFF" w:rsidRDefault="007E70E3" w:rsidP="0076695F">
      <w:pPr>
        <w:widowControl w:val="0"/>
        <w:tabs>
          <w:tab w:val="left" w:pos="1293"/>
        </w:tabs>
        <w:ind w:right="23" w:firstLine="709"/>
        <w:jc w:val="both"/>
        <w:rPr>
          <w:rFonts w:ascii="Times New Roman" w:hAnsi="Times New Roman" w:cs="Times New Roman"/>
          <w:color w:val="000000"/>
        </w:rPr>
      </w:pPr>
      <w:r w:rsidRPr="00C03EFF">
        <w:rPr>
          <w:rFonts w:ascii="Times New Roman" w:hAnsi="Times New Roman" w:cs="Times New Roman"/>
          <w:color w:val="000000"/>
        </w:rPr>
        <w:t>2</w:t>
      </w:r>
      <w:r w:rsidR="00561A28" w:rsidRPr="00C03EFF">
        <w:rPr>
          <w:rFonts w:ascii="Times New Roman" w:hAnsi="Times New Roman" w:cs="Times New Roman"/>
          <w:color w:val="000000"/>
        </w:rPr>
        <w:t>.</w:t>
      </w:r>
      <w:r w:rsidRPr="00C03EFF">
        <w:rPr>
          <w:rFonts w:ascii="Times New Roman" w:hAnsi="Times New Roman" w:cs="Times New Roman"/>
          <w:color w:val="000000"/>
        </w:rPr>
        <w:t>8</w:t>
      </w:r>
      <w:r w:rsidR="00561A28" w:rsidRPr="00C03EFF">
        <w:rPr>
          <w:rFonts w:ascii="Times New Roman" w:hAnsi="Times New Roman" w:cs="Times New Roman"/>
          <w:color w:val="000000"/>
        </w:rPr>
        <w:t xml:space="preserve"> Носії інформації з грифом «Для службового користування» можуть бути надані для ознайомлення іноземцям після вилучення з них відомостей, що становлять службову інформацію.</w:t>
      </w:r>
    </w:p>
    <w:p w:rsidR="00561A28" w:rsidRPr="00C03EFF" w:rsidRDefault="007E70E3" w:rsidP="0076695F">
      <w:pPr>
        <w:widowControl w:val="0"/>
        <w:tabs>
          <w:tab w:val="left" w:pos="1293"/>
        </w:tabs>
        <w:ind w:right="23" w:firstLine="709"/>
        <w:jc w:val="both"/>
        <w:rPr>
          <w:rFonts w:ascii="Times New Roman" w:hAnsi="Times New Roman" w:cs="Times New Roman"/>
          <w:color w:val="000000"/>
        </w:rPr>
      </w:pPr>
      <w:r w:rsidRPr="00C03EFF">
        <w:rPr>
          <w:rFonts w:ascii="Times New Roman" w:hAnsi="Times New Roman" w:cs="Times New Roman"/>
          <w:color w:val="000000"/>
        </w:rPr>
        <w:t>2.9</w:t>
      </w:r>
      <w:r w:rsidR="00561A28" w:rsidRPr="00C03EFF">
        <w:rPr>
          <w:rFonts w:ascii="Times New Roman" w:hAnsi="Times New Roman" w:cs="Times New Roman"/>
          <w:color w:val="000000"/>
        </w:rPr>
        <w:t xml:space="preserve"> У разі, коли Комісією в носіях інформації не виявлено зазначеної інформації, наданий таким носіям гриф «Для службового користування» підлягає перегляду відповідно до пункту 80 Інструкції </w:t>
      </w:r>
      <w:r w:rsidR="00561A28" w:rsidRPr="00C03EFF">
        <w:rPr>
          <w:rFonts w:ascii="Times New Roman" w:hAnsi="Times New Roman" w:cs="Times New Roman"/>
        </w:rPr>
        <w:t>про порядок ведення обліку, зберігання, використання і знищення документів та інших матеріальних носіїв інформації, що містять службову інформацію в обласній державній адміністрації, затвердженої розпорядженням голови обласної державної адміністрації від 27.12.2016 № 831.</w:t>
      </w:r>
    </w:p>
    <w:p w:rsidR="00561A28" w:rsidRPr="00396C44" w:rsidRDefault="00561A28" w:rsidP="0076695F">
      <w:pPr>
        <w:widowControl w:val="0"/>
        <w:ind w:left="23" w:right="23" w:firstLine="697"/>
        <w:jc w:val="both"/>
        <w:rPr>
          <w:rFonts w:ascii="Times New Roman" w:hAnsi="Times New Roman" w:cs="Times New Roman"/>
          <w:color w:val="000000" w:themeColor="text1"/>
        </w:rPr>
      </w:pPr>
      <w:r w:rsidRPr="00396C44">
        <w:rPr>
          <w:rFonts w:ascii="Times New Roman" w:hAnsi="Times New Roman" w:cs="Times New Roman"/>
          <w:color w:val="000000" w:themeColor="text1"/>
        </w:rPr>
        <w:t>2</w:t>
      </w:r>
      <w:r w:rsidR="007E70E3" w:rsidRPr="00396C44">
        <w:rPr>
          <w:rFonts w:ascii="Times New Roman" w:hAnsi="Times New Roman" w:cs="Times New Roman"/>
          <w:color w:val="000000" w:themeColor="text1"/>
        </w:rPr>
        <w:t>.1</w:t>
      </w:r>
      <w:r w:rsidRPr="00396C44">
        <w:rPr>
          <w:rFonts w:ascii="Times New Roman" w:hAnsi="Times New Roman" w:cs="Times New Roman"/>
          <w:color w:val="000000" w:themeColor="text1"/>
        </w:rPr>
        <w:t>0 Передача іноземцям службової інформації здійсн</w:t>
      </w:r>
      <w:r w:rsidR="005B511E" w:rsidRPr="00396C44">
        <w:rPr>
          <w:rFonts w:ascii="Times New Roman" w:hAnsi="Times New Roman" w:cs="Times New Roman"/>
          <w:color w:val="000000" w:themeColor="text1"/>
        </w:rPr>
        <w:t>юється з дозволу начальника Управління</w:t>
      </w:r>
      <w:r w:rsidRPr="00396C44">
        <w:rPr>
          <w:rFonts w:ascii="Times New Roman" w:hAnsi="Times New Roman" w:cs="Times New Roman"/>
          <w:color w:val="000000" w:themeColor="text1"/>
        </w:rPr>
        <w:t xml:space="preserve">, або його заступника, уповноваженого </w:t>
      </w:r>
      <w:r w:rsidR="003F283D" w:rsidRPr="00396C44">
        <w:rPr>
          <w:rFonts w:ascii="Times New Roman" w:hAnsi="Times New Roman" w:cs="Times New Roman"/>
          <w:color w:val="000000" w:themeColor="text1"/>
        </w:rPr>
        <w:t>начальником Управління</w:t>
      </w:r>
      <w:r w:rsidRPr="00396C44">
        <w:rPr>
          <w:rFonts w:ascii="Times New Roman" w:hAnsi="Times New Roman" w:cs="Times New Roman"/>
          <w:color w:val="000000" w:themeColor="text1"/>
        </w:rPr>
        <w:t xml:space="preserve"> на прийняття такого рішення.</w:t>
      </w:r>
    </w:p>
    <w:p w:rsidR="00561A28" w:rsidRPr="00C03EFF" w:rsidRDefault="00561A28" w:rsidP="0076695F">
      <w:pPr>
        <w:widowControl w:val="0"/>
        <w:tabs>
          <w:tab w:val="left" w:pos="1304"/>
        </w:tabs>
        <w:ind w:right="23" w:firstLine="709"/>
        <w:jc w:val="both"/>
        <w:rPr>
          <w:rFonts w:ascii="Times New Roman" w:hAnsi="Times New Roman" w:cs="Times New Roman"/>
          <w:color w:val="000000"/>
        </w:rPr>
      </w:pPr>
      <w:r w:rsidRPr="00C03EFF">
        <w:rPr>
          <w:rFonts w:ascii="Times New Roman" w:hAnsi="Times New Roman" w:cs="Times New Roman"/>
          <w:color w:val="000000"/>
        </w:rPr>
        <w:t>2</w:t>
      </w:r>
      <w:r w:rsidR="007E70E3" w:rsidRPr="00C03EFF">
        <w:rPr>
          <w:rFonts w:ascii="Times New Roman" w:hAnsi="Times New Roman" w:cs="Times New Roman"/>
          <w:color w:val="000000"/>
        </w:rPr>
        <w:t>.</w:t>
      </w:r>
      <w:r w:rsidRPr="00C03EFF">
        <w:rPr>
          <w:rFonts w:ascii="Times New Roman" w:hAnsi="Times New Roman" w:cs="Times New Roman"/>
          <w:color w:val="000000"/>
        </w:rPr>
        <w:t>1</w:t>
      </w:r>
      <w:r w:rsidR="007E70E3" w:rsidRPr="00C03EFF">
        <w:rPr>
          <w:rFonts w:ascii="Times New Roman" w:hAnsi="Times New Roman" w:cs="Times New Roman"/>
          <w:color w:val="000000"/>
        </w:rPr>
        <w:t xml:space="preserve">1 </w:t>
      </w:r>
      <w:r w:rsidRPr="00C03EFF">
        <w:rPr>
          <w:rFonts w:ascii="Times New Roman" w:hAnsi="Times New Roman" w:cs="Times New Roman"/>
          <w:color w:val="000000"/>
        </w:rPr>
        <w:t xml:space="preserve">Факти втрати документів або розголошення відомостей, які містять </w:t>
      </w:r>
      <w:r w:rsidRPr="00C03EFF">
        <w:rPr>
          <w:rFonts w:ascii="Times New Roman" w:hAnsi="Times New Roman" w:cs="Times New Roman"/>
          <w:color w:val="000000"/>
        </w:rPr>
        <w:lastRenderedPageBreak/>
        <w:t xml:space="preserve">службову інформацію, розслідує Комісія. </w:t>
      </w:r>
    </w:p>
    <w:p w:rsidR="00561A28" w:rsidRPr="00C03EFF" w:rsidRDefault="00561A28" w:rsidP="0076695F">
      <w:pPr>
        <w:widowControl w:val="0"/>
        <w:tabs>
          <w:tab w:val="left" w:pos="1304"/>
        </w:tabs>
        <w:ind w:right="23" w:firstLine="709"/>
        <w:jc w:val="both"/>
        <w:rPr>
          <w:rFonts w:ascii="Times New Roman" w:hAnsi="Times New Roman" w:cs="Times New Roman"/>
          <w:color w:val="000000"/>
        </w:rPr>
      </w:pPr>
      <w:r w:rsidRPr="00C03EFF">
        <w:rPr>
          <w:rFonts w:ascii="Times New Roman" w:hAnsi="Times New Roman" w:cs="Times New Roman"/>
          <w:color w:val="000000"/>
        </w:rPr>
        <w:t>2</w:t>
      </w:r>
      <w:r w:rsidR="007E70E3" w:rsidRPr="00C03EFF">
        <w:rPr>
          <w:rFonts w:ascii="Times New Roman" w:hAnsi="Times New Roman" w:cs="Times New Roman"/>
          <w:color w:val="000000"/>
        </w:rPr>
        <w:t>.1</w:t>
      </w:r>
      <w:r w:rsidRPr="00C03EFF">
        <w:rPr>
          <w:rFonts w:ascii="Times New Roman" w:hAnsi="Times New Roman" w:cs="Times New Roman"/>
          <w:color w:val="000000"/>
        </w:rPr>
        <w:t>2 Члени Комісії несуть персональну відповідальність за повноту, всебічність і об’єктивність висновків розслідування, нерозголошення інформації, яка стосується розслідування.</w:t>
      </w:r>
    </w:p>
    <w:p w:rsidR="00561A28" w:rsidRPr="00C03EFF" w:rsidRDefault="00561A28" w:rsidP="0076695F">
      <w:pPr>
        <w:widowControl w:val="0"/>
        <w:tabs>
          <w:tab w:val="left" w:pos="1304"/>
        </w:tabs>
        <w:ind w:right="20" w:firstLine="709"/>
        <w:jc w:val="both"/>
        <w:rPr>
          <w:rFonts w:ascii="Times New Roman" w:hAnsi="Times New Roman" w:cs="Times New Roman"/>
          <w:color w:val="000000"/>
        </w:rPr>
      </w:pPr>
      <w:r w:rsidRPr="00C03EFF">
        <w:rPr>
          <w:rFonts w:ascii="Times New Roman" w:hAnsi="Times New Roman" w:cs="Times New Roman"/>
          <w:color w:val="000000"/>
        </w:rPr>
        <w:t>2</w:t>
      </w:r>
      <w:r w:rsidR="007E70E3" w:rsidRPr="00C03EFF">
        <w:rPr>
          <w:rFonts w:ascii="Times New Roman" w:hAnsi="Times New Roman" w:cs="Times New Roman"/>
          <w:color w:val="000000"/>
        </w:rPr>
        <w:t>.1</w:t>
      </w:r>
      <w:r w:rsidRPr="00C03EFF">
        <w:rPr>
          <w:rFonts w:ascii="Times New Roman" w:hAnsi="Times New Roman" w:cs="Times New Roman"/>
          <w:color w:val="000000"/>
        </w:rPr>
        <w:t>3 За результатами розслідування, яке триває не довше ніж один місяць, складається акт, що підписується членами Комісії та подається начальнику Управління на затвердження. За наявності обґрунтованих пропозицій Комісії, прийнятих на її засіданні, строк проведення розслідування може бути продовжено за резолюцією начальника Управління не більш як на один місяць.</w:t>
      </w:r>
    </w:p>
    <w:p w:rsidR="00561A28" w:rsidRPr="00C03EFF" w:rsidRDefault="00561A28" w:rsidP="0076695F">
      <w:pPr>
        <w:widowControl w:val="0"/>
        <w:ind w:left="23" w:right="23" w:firstLine="720"/>
        <w:jc w:val="both"/>
        <w:rPr>
          <w:rFonts w:ascii="Times New Roman" w:hAnsi="Times New Roman" w:cs="Times New Roman"/>
          <w:color w:val="000000"/>
        </w:rPr>
      </w:pPr>
      <w:r w:rsidRPr="00C03EFF">
        <w:rPr>
          <w:rFonts w:ascii="Times New Roman" w:hAnsi="Times New Roman" w:cs="Times New Roman"/>
          <w:color w:val="000000"/>
        </w:rPr>
        <w:t>Розслідування починається з дати підписання розпорядчого документа про його проведення та завершується датою затвердження акт</w:t>
      </w:r>
      <w:r w:rsidR="007E70E3" w:rsidRPr="00C03EFF">
        <w:rPr>
          <w:rFonts w:ascii="Times New Roman" w:hAnsi="Times New Roman" w:cs="Times New Roman"/>
          <w:color w:val="000000"/>
        </w:rPr>
        <w:t>у</w:t>
      </w:r>
      <w:r w:rsidRPr="00C03EFF">
        <w:rPr>
          <w:rFonts w:ascii="Times New Roman" w:hAnsi="Times New Roman" w:cs="Times New Roman"/>
          <w:color w:val="000000"/>
        </w:rPr>
        <w:t xml:space="preserve"> про результати проведення розслідування.</w:t>
      </w:r>
    </w:p>
    <w:p w:rsidR="00561A28" w:rsidRPr="00C03EFF" w:rsidRDefault="00561A28" w:rsidP="0076695F">
      <w:pPr>
        <w:widowControl w:val="0"/>
        <w:tabs>
          <w:tab w:val="left" w:pos="1304"/>
        </w:tabs>
        <w:ind w:right="23" w:firstLine="709"/>
        <w:jc w:val="both"/>
        <w:rPr>
          <w:rFonts w:ascii="Times New Roman" w:hAnsi="Times New Roman" w:cs="Times New Roman"/>
          <w:color w:val="000000"/>
        </w:rPr>
      </w:pPr>
      <w:r w:rsidRPr="00C03EFF">
        <w:rPr>
          <w:rFonts w:ascii="Times New Roman" w:hAnsi="Times New Roman" w:cs="Times New Roman"/>
          <w:color w:val="000000"/>
        </w:rPr>
        <w:t>2</w:t>
      </w:r>
      <w:r w:rsidR="007E70E3" w:rsidRPr="00C03EFF">
        <w:rPr>
          <w:rFonts w:ascii="Times New Roman" w:hAnsi="Times New Roman" w:cs="Times New Roman"/>
          <w:color w:val="000000"/>
        </w:rPr>
        <w:t>.1</w:t>
      </w:r>
      <w:r w:rsidRPr="00C03EFF">
        <w:rPr>
          <w:rFonts w:ascii="Times New Roman" w:hAnsi="Times New Roman" w:cs="Times New Roman"/>
          <w:color w:val="000000"/>
        </w:rPr>
        <w:t xml:space="preserve">4 </w:t>
      </w:r>
      <w:r w:rsidR="00873223">
        <w:rPr>
          <w:rFonts w:ascii="Times New Roman" w:hAnsi="Times New Roman" w:cs="Times New Roman"/>
          <w:color w:val="000000"/>
        </w:rPr>
        <w:t>В</w:t>
      </w:r>
      <w:r w:rsidRPr="00C03EFF">
        <w:rPr>
          <w:rFonts w:ascii="Times New Roman" w:hAnsi="Times New Roman" w:cs="Times New Roman"/>
          <w:color w:val="000000"/>
        </w:rPr>
        <w:t xml:space="preserve"> окремому розділі акт</w:t>
      </w:r>
      <w:r w:rsidR="007E70E3" w:rsidRPr="00C03EFF">
        <w:rPr>
          <w:rFonts w:ascii="Times New Roman" w:hAnsi="Times New Roman" w:cs="Times New Roman"/>
          <w:color w:val="000000"/>
        </w:rPr>
        <w:t>у</w:t>
      </w:r>
      <w:r w:rsidRPr="00C03EFF">
        <w:rPr>
          <w:rFonts w:ascii="Times New Roman" w:hAnsi="Times New Roman" w:cs="Times New Roman"/>
          <w:color w:val="000000"/>
        </w:rPr>
        <w:t xml:space="preserve"> про результати проведення розслідування зазначаються обставини, причини та умови настання відповідного випадку, рівень заподіяної шкоди або негативн</w:t>
      </w:r>
      <w:r w:rsidR="0083331B">
        <w:rPr>
          <w:rFonts w:ascii="Times New Roman" w:hAnsi="Times New Roman" w:cs="Times New Roman"/>
          <w:color w:val="000000"/>
        </w:rPr>
        <w:t>ого впливу на діяльність Управління</w:t>
      </w:r>
      <w:r w:rsidRPr="00C03EFF">
        <w:rPr>
          <w:rFonts w:ascii="Times New Roman" w:hAnsi="Times New Roman" w:cs="Times New Roman"/>
          <w:color w:val="000000"/>
        </w:rPr>
        <w:t>, а також наводиться перелік втрачених документів.</w:t>
      </w:r>
    </w:p>
    <w:p w:rsidR="00561A28" w:rsidRPr="00C03EFF" w:rsidRDefault="00561A28" w:rsidP="0076695F">
      <w:pPr>
        <w:widowControl w:val="0"/>
        <w:tabs>
          <w:tab w:val="left" w:pos="1303"/>
        </w:tabs>
        <w:ind w:right="23" w:firstLine="709"/>
        <w:jc w:val="both"/>
        <w:rPr>
          <w:rFonts w:ascii="Times New Roman" w:hAnsi="Times New Roman" w:cs="Times New Roman"/>
          <w:color w:val="000000"/>
        </w:rPr>
      </w:pPr>
      <w:r w:rsidRPr="00C03EFF">
        <w:rPr>
          <w:rFonts w:ascii="Times New Roman" w:hAnsi="Times New Roman" w:cs="Times New Roman"/>
          <w:color w:val="000000"/>
        </w:rPr>
        <w:t>2</w:t>
      </w:r>
      <w:r w:rsidR="005160F2" w:rsidRPr="00C03EFF">
        <w:rPr>
          <w:rFonts w:ascii="Times New Roman" w:hAnsi="Times New Roman" w:cs="Times New Roman"/>
          <w:color w:val="000000"/>
        </w:rPr>
        <w:t>.15</w:t>
      </w:r>
      <w:r w:rsidRPr="00C03EFF">
        <w:rPr>
          <w:rFonts w:ascii="Times New Roman" w:hAnsi="Times New Roman" w:cs="Times New Roman"/>
          <w:color w:val="000000"/>
        </w:rPr>
        <w:t>. Відмітка про втрату документів вноситься до реєстраційних та облікових форм із зазначенням реєстраційних даних акт</w:t>
      </w:r>
      <w:r w:rsidR="007E70E3" w:rsidRPr="00C03EFF">
        <w:rPr>
          <w:rFonts w:ascii="Times New Roman" w:hAnsi="Times New Roman" w:cs="Times New Roman"/>
          <w:color w:val="000000"/>
        </w:rPr>
        <w:t>у</w:t>
      </w:r>
      <w:r w:rsidRPr="00C03EFF">
        <w:rPr>
          <w:rFonts w:ascii="Times New Roman" w:hAnsi="Times New Roman" w:cs="Times New Roman"/>
          <w:color w:val="000000"/>
        </w:rPr>
        <w:t xml:space="preserve"> про результати проведення розслідування.</w:t>
      </w:r>
    </w:p>
    <w:p w:rsidR="00561A28" w:rsidRPr="00C03EFF" w:rsidRDefault="00561A28" w:rsidP="0076695F">
      <w:pPr>
        <w:widowControl w:val="0"/>
        <w:ind w:left="23" w:right="23" w:firstLine="697"/>
        <w:jc w:val="both"/>
        <w:rPr>
          <w:rFonts w:ascii="Times New Roman" w:hAnsi="Times New Roman" w:cs="Times New Roman"/>
          <w:color w:val="000000"/>
        </w:rPr>
      </w:pPr>
      <w:r w:rsidRPr="00C03EFF">
        <w:rPr>
          <w:rFonts w:ascii="Times New Roman" w:hAnsi="Times New Roman" w:cs="Times New Roman"/>
          <w:color w:val="000000"/>
        </w:rPr>
        <w:t>2</w:t>
      </w:r>
      <w:r w:rsidR="005160F2" w:rsidRPr="00C03EFF">
        <w:rPr>
          <w:rFonts w:ascii="Times New Roman" w:hAnsi="Times New Roman" w:cs="Times New Roman"/>
          <w:color w:val="000000"/>
        </w:rPr>
        <w:t>.1</w:t>
      </w:r>
      <w:r w:rsidRPr="00C03EFF">
        <w:rPr>
          <w:rFonts w:ascii="Times New Roman" w:hAnsi="Times New Roman" w:cs="Times New Roman"/>
          <w:color w:val="000000"/>
        </w:rPr>
        <w:t xml:space="preserve">6. Довідка про причини відсутності втрачених документів, підписана керівником відповідного структурного підрозділу, передається до архіву </w:t>
      </w:r>
      <w:r w:rsidR="0083331B">
        <w:rPr>
          <w:rFonts w:ascii="Times New Roman" w:hAnsi="Times New Roman" w:cs="Times New Roman"/>
          <w:color w:val="000000"/>
        </w:rPr>
        <w:t>Управління</w:t>
      </w:r>
      <w:r w:rsidRPr="00C03EFF">
        <w:rPr>
          <w:rFonts w:ascii="Times New Roman" w:hAnsi="Times New Roman" w:cs="Times New Roman"/>
          <w:color w:val="000000"/>
        </w:rPr>
        <w:t xml:space="preserve"> для включення її до справи.</w:t>
      </w:r>
    </w:p>
    <w:p w:rsidR="00561A28" w:rsidRPr="00C03EFF" w:rsidRDefault="00561A28" w:rsidP="0076695F">
      <w:pPr>
        <w:widowControl w:val="0"/>
        <w:ind w:left="23" w:right="23" w:firstLine="697"/>
        <w:jc w:val="both"/>
        <w:rPr>
          <w:rFonts w:ascii="Times New Roman" w:hAnsi="Times New Roman" w:cs="Times New Roman"/>
          <w:color w:val="000000"/>
        </w:rPr>
      </w:pPr>
    </w:p>
    <w:p w:rsidR="00561A28" w:rsidRPr="00DA2A01" w:rsidRDefault="007E70E3" w:rsidP="0076695F">
      <w:pPr>
        <w:widowControl w:val="0"/>
        <w:ind w:left="23" w:right="23" w:firstLine="697"/>
        <w:jc w:val="center"/>
        <w:rPr>
          <w:rFonts w:ascii="Times New Roman" w:hAnsi="Times New Roman" w:cs="Times New Roman"/>
          <w:color w:val="000000"/>
        </w:rPr>
      </w:pPr>
      <w:r w:rsidRPr="00DA2A01">
        <w:rPr>
          <w:rFonts w:ascii="Times New Roman" w:hAnsi="Times New Roman" w:cs="Times New Roman"/>
          <w:color w:val="000000"/>
        </w:rPr>
        <w:t xml:space="preserve">ІІІ. </w:t>
      </w:r>
      <w:r w:rsidR="00561A28" w:rsidRPr="00DA2A01">
        <w:rPr>
          <w:rFonts w:ascii="Times New Roman" w:hAnsi="Times New Roman" w:cs="Times New Roman"/>
          <w:color w:val="000000"/>
        </w:rPr>
        <w:t>Права</w:t>
      </w:r>
    </w:p>
    <w:p w:rsidR="00561A28" w:rsidRPr="00C03EFF" w:rsidRDefault="007E70E3" w:rsidP="0076695F">
      <w:pPr>
        <w:shd w:val="clear" w:color="auto" w:fill="FFFFFF"/>
        <w:ind w:firstLine="720"/>
        <w:jc w:val="both"/>
        <w:rPr>
          <w:rFonts w:ascii="Times New Roman" w:hAnsi="Times New Roman" w:cs="Times New Roman"/>
          <w:spacing w:val="-1"/>
        </w:rPr>
      </w:pPr>
      <w:r w:rsidRPr="00C03EFF">
        <w:rPr>
          <w:rFonts w:ascii="Times New Roman" w:hAnsi="Times New Roman" w:cs="Times New Roman"/>
          <w:spacing w:val="-1"/>
        </w:rPr>
        <w:t>3.1</w:t>
      </w:r>
      <w:r w:rsidR="00561A28" w:rsidRPr="00C03EFF">
        <w:rPr>
          <w:rFonts w:ascii="Times New Roman" w:hAnsi="Times New Roman" w:cs="Times New Roman"/>
          <w:spacing w:val="-1"/>
        </w:rPr>
        <w:t>. Комісія має право:</w:t>
      </w:r>
    </w:p>
    <w:p w:rsidR="00561A28" w:rsidRPr="00C03EFF" w:rsidRDefault="007E70E3" w:rsidP="0076695F">
      <w:pPr>
        <w:shd w:val="clear" w:color="auto" w:fill="FFFFFF"/>
        <w:ind w:firstLine="709"/>
        <w:jc w:val="both"/>
        <w:rPr>
          <w:rFonts w:ascii="Times New Roman" w:hAnsi="Times New Roman" w:cs="Times New Roman"/>
        </w:rPr>
      </w:pPr>
      <w:r w:rsidRPr="00C03EFF">
        <w:rPr>
          <w:rFonts w:ascii="Times New Roman" w:hAnsi="Times New Roman" w:cs="Times New Roman"/>
          <w:spacing w:val="-1"/>
        </w:rPr>
        <w:t>-</w:t>
      </w:r>
      <w:r w:rsidR="00561A28" w:rsidRPr="00C03EFF">
        <w:rPr>
          <w:rFonts w:ascii="Times New Roman" w:hAnsi="Times New Roman" w:cs="Times New Roman"/>
          <w:spacing w:val="-1"/>
        </w:rPr>
        <w:t xml:space="preserve"> одержувати в установленому порядку від працівників структурних підрозділів </w:t>
      </w:r>
      <w:r w:rsidR="00561A28" w:rsidRPr="00C03EFF">
        <w:rPr>
          <w:rFonts w:ascii="Times New Roman" w:hAnsi="Times New Roman" w:cs="Times New Roman"/>
        </w:rPr>
        <w:t>Управління</w:t>
      </w:r>
      <w:r w:rsidR="00561A28" w:rsidRPr="00C03EFF">
        <w:rPr>
          <w:rFonts w:ascii="Times New Roman" w:hAnsi="Times New Roman" w:cs="Times New Roman"/>
          <w:spacing w:val="-1"/>
        </w:rPr>
        <w:t xml:space="preserve"> необхідну інформацію для </w:t>
      </w:r>
      <w:r w:rsidR="00561A28" w:rsidRPr="00C03EFF">
        <w:rPr>
          <w:rFonts w:ascii="Times New Roman" w:hAnsi="Times New Roman" w:cs="Times New Roman"/>
        </w:rPr>
        <w:t>виконання покладених на неї завдань;</w:t>
      </w:r>
    </w:p>
    <w:p w:rsidR="00561A28" w:rsidRPr="00C03EFF" w:rsidRDefault="007E70E3" w:rsidP="0076695F">
      <w:pPr>
        <w:shd w:val="clear" w:color="auto" w:fill="FFFFFF"/>
        <w:ind w:firstLine="709"/>
        <w:jc w:val="both"/>
        <w:rPr>
          <w:rFonts w:ascii="Times New Roman" w:hAnsi="Times New Roman" w:cs="Times New Roman"/>
        </w:rPr>
      </w:pPr>
      <w:r w:rsidRPr="00C03EFF">
        <w:rPr>
          <w:rFonts w:ascii="Times New Roman" w:hAnsi="Times New Roman" w:cs="Times New Roman"/>
          <w:spacing w:val="-1"/>
        </w:rPr>
        <w:t>-</w:t>
      </w:r>
      <w:r w:rsidR="00561A28" w:rsidRPr="00C03EFF">
        <w:rPr>
          <w:rFonts w:ascii="Times New Roman" w:hAnsi="Times New Roman" w:cs="Times New Roman"/>
          <w:spacing w:val="-1"/>
        </w:rPr>
        <w:t xml:space="preserve"> </w:t>
      </w:r>
      <w:r w:rsidR="00561A28" w:rsidRPr="00C03EFF">
        <w:rPr>
          <w:rFonts w:ascii="Times New Roman" w:hAnsi="Times New Roman" w:cs="Times New Roman"/>
          <w:spacing w:val="-2"/>
        </w:rPr>
        <w:t xml:space="preserve">надавати </w:t>
      </w:r>
      <w:r w:rsidR="00C95B80">
        <w:rPr>
          <w:rFonts w:ascii="Times New Roman" w:hAnsi="Times New Roman" w:cs="Times New Roman"/>
          <w:spacing w:val="-2"/>
        </w:rPr>
        <w:t>начальнику Управління</w:t>
      </w:r>
      <w:r w:rsidR="00561A28" w:rsidRPr="00C03EFF">
        <w:rPr>
          <w:rFonts w:ascii="Times New Roman" w:hAnsi="Times New Roman" w:cs="Times New Roman"/>
          <w:spacing w:val="-2"/>
        </w:rPr>
        <w:t xml:space="preserve"> пропозиції щодо вдосконалення системи </w:t>
      </w:r>
      <w:r w:rsidR="00561A28" w:rsidRPr="00C03EFF">
        <w:rPr>
          <w:rFonts w:ascii="Times New Roman" w:hAnsi="Times New Roman" w:cs="Times New Roman"/>
        </w:rPr>
        <w:t>обліку, зберігання, використання, знищення документів та інших матеріальних носіїв інформації, що містять службову інформацію.</w:t>
      </w:r>
    </w:p>
    <w:p w:rsidR="00561A28" w:rsidRPr="00C03EFF" w:rsidRDefault="00561A28" w:rsidP="0076695F">
      <w:pPr>
        <w:widowControl w:val="0"/>
        <w:tabs>
          <w:tab w:val="left" w:pos="1267"/>
        </w:tabs>
        <w:jc w:val="both"/>
        <w:rPr>
          <w:rFonts w:ascii="Times New Roman" w:hAnsi="Times New Roman" w:cs="Times New Roman"/>
          <w:b/>
          <w:i/>
          <w:color w:val="000000"/>
        </w:rPr>
      </w:pPr>
    </w:p>
    <w:p w:rsidR="00561A28" w:rsidRPr="00C03EFF" w:rsidRDefault="00561A28" w:rsidP="0076695F">
      <w:pPr>
        <w:widowControl w:val="0"/>
        <w:tabs>
          <w:tab w:val="left" w:pos="1267"/>
        </w:tabs>
        <w:jc w:val="both"/>
        <w:rPr>
          <w:rFonts w:ascii="Times New Roman" w:hAnsi="Times New Roman" w:cs="Times New Roman"/>
          <w:b/>
          <w:i/>
          <w:color w:val="000000"/>
        </w:rPr>
      </w:pPr>
    </w:p>
    <w:p w:rsidR="00396C44" w:rsidRDefault="00396C44" w:rsidP="0076695F">
      <w:pPr>
        <w:widowControl w:val="0"/>
        <w:tabs>
          <w:tab w:val="left" w:pos="1267"/>
        </w:tabs>
        <w:rPr>
          <w:rFonts w:ascii="Times New Roman" w:hAnsi="Times New Roman" w:cs="Times New Roman"/>
          <w:color w:val="000000"/>
        </w:rPr>
      </w:pPr>
      <w:r>
        <w:rPr>
          <w:rFonts w:ascii="Times New Roman" w:hAnsi="Times New Roman" w:cs="Times New Roman"/>
          <w:color w:val="000000"/>
        </w:rPr>
        <w:t>Н</w:t>
      </w:r>
      <w:r w:rsidR="00561A28" w:rsidRPr="00C03EFF">
        <w:rPr>
          <w:rFonts w:ascii="Times New Roman" w:hAnsi="Times New Roman" w:cs="Times New Roman"/>
          <w:color w:val="000000"/>
        </w:rPr>
        <w:t>ачальник відділу</w:t>
      </w:r>
      <w:r>
        <w:rPr>
          <w:rFonts w:ascii="Times New Roman" w:hAnsi="Times New Roman" w:cs="Times New Roman"/>
          <w:color w:val="000000"/>
        </w:rPr>
        <w:t xml:space="preserve"> адміністративно-господарської</w:t>
      </w:r>
    </w:p>
    <w:p w:rsidR="00DA2A01" w:rsidRDefault="00396C44" w:rsidP="0033610C">
      <w:pPr>
        <w:widowControl w:val="0"/>
        <w:tabs>
          <w:tab w:val="left" w:pos="1267"/>
        </w:tabs>
        <w:rPr>
          <w:rFonts w:asciiTheme="minorHAnsi" w:hAnsiTheme="minorHAnsi"/>
        </w:rPr>
      </w:pPr>
      <w:r>
        <w:rPr>
          <w:rFonts w:ascii="Times New Roman" w:hAnsi="Times New Roman" w:cs="Times New Roman"/>
          <w:color w:val="000000"/>
        </w:rPr>
        <w:t xml:space="preserve">та організаційної роботи </w:t>
      </w:r>
      <w:r w:rsidR="00DA2A01">
        <w:rPr>
          <w:rFonts w:ascii="Times New Roman" w:hAnsi="Times New Roman" w:cs="Times New Roman"/>
          <w:color w:val="000000"/>
        </w:rPr>
        <w:t xml:space="preserve"> </w:t>
      </w:r>
      <w:r w:rsidR="00DA2A01" w:rsidRPr="00217C66">
        <w:t xml:space="preserve">Управління </w:t>
      </w:r>
    </w:p>
    <w:p w:rsidR="00DA2A01" w:rsidRDefault="00DA2A01" w:rsidP="0033610C">
      <w:pPr>
        <w:widowControl w:val="0"/>
        <w:tabs>
          <w:tab w:val="left" w:pos="1267"/>
        </w:tabs>
        <w:rPr>
          <w:rFonts w:asciiTheme="minorHAnsi" w:hAnsiTheme="minorHAnsi"/>
        </w:rPr>
      </w:pPr>
      <w:r w:rsidRPr="00217C66">
        <w:t xml:space="preserve">капітального будівництва Чернігівської </w:t>
      </w:r>
    </w:p>
    <w:p w:rsidR="00A61A0D" w:rsidRDefault="00DA2A01" w:rsidP="0033610C">
      <w:pPr>
        <w:widowControl w:val="0"/>
        <w:tabs>
          <w:tab w:val="left" w:pos="1267"/>
        </w:tabs>
        <w:rPr>
          <w:rFonts w:ascii="Times New Roman" w:hAnsi="Times New Roman" w:cs="Times New Roman"/>
          <w:color w:val="000000"/>
        </w:rPr>
      </w:pPr>
      <w:r w:rsidRPr="00217C66">
        <w:t>обласної державної адміністрації</w:t>
      </w:r>
      <w:r w:rsidR="00396C44">
        <w:rPr>
          <w:rFonts w:ascii="Times New Roman" w:hAnsi="Times New Roman" w:cs="Times New Roman"/>
          <w:color w:val="000000"/>
        </w:rPr>
        <w:t xml:space="preserve">              </w:t>
      </w:r>
      <w:r>
        <w:rPr>
          <w:rFonts w:ascii="Times New Roman" w:hAnsi="Times New Roman" w:cs="Times New Roman"/>
          <w:color w:val="000000"/>
        </w:rPr>
        <w:t xml:space="preserve">                     </w:t>
      </w:r>
      <w:r w:rsidR="00396C44">
        <w:rPr>
          <w:rFonts w:ascii="Times New Roman" w:hAnsi="Times New Roman" w:cs="Times New Roman"/>
          <w:color w:val="000000"/>
        </w:rPr>
        <w:t xml:space="preserve">     Валерій КЛЮЧНИК</w:t>
      </w:r>
      <w:r w:rsidR="00561A28" w:rsidRPr="00C03EFF">
        <w:rPr>
          <w:rFonts w:ascii="Times New Roman" w:hAnsi="Times New Roman" w:cs="Times New Roman"/>
          <w:color w:val="000000"/>
        </w:rPr>
        <w:tab/>
      </w:r>
      <w:r w:rsidR="0033610C">
        <w:rPr>
          <w:rFonts w:ascii="Times New Roman" w:hAnsi="Times New Roman" w:cs="Times New Roman"/>
          <w:color w:val="000000"/>
        </w:rPr>
        <w:tab/>
      </w:r>
      <w:r w:rsidR="0033610C">
        <w:rPr>
          <w:rFonts w:ascii="Times New Roman" w:hAnsi="Times New Roman" w:cs="Times New Roman"/>
          <w:color w:val="000000"/>
        </w:rPr>
        <w:tab/>
      </w:r>
      <w:r w:rsidR="0033610C">
        <w:rPr>
          <w:rFonts w:ascii="Times New Roman" w:hAnsi="Times New Roman" w:cs="Times New Roman"/>
          <w:color w:val="000000"/>
        </w:rPr>
        <w:tab/>
      </w:r>
    </w:p>
    <w:p w:rsidR="00873223" w:rsidRDefault="00873223" w:rsidP="0033610C">
      <w:pPr>
        <w:widowControl w:val="0"/>
        <w:tabs>
          <w:tab w:val="left" w:pos="1267"/>
        </w:tabs>
        <w:rPr>
          <w:rFonts w:ascii="Times New Roman" w:hAnsi="Times New Roman" w:cs="Times New Roman"/>
          <w:color w:val="000000"/>
        </w:rPr>
      </w:pPr>
    </w:p>
    <w:p w:rsidR="00873223" w:rsidRDefault="00873223" w:rsidP="0033610C">
      <w:pPr>
        <w:widowControl w:val="0"/>
        <w:tabs>
          <w:tab w:val="left" w:pos="1267"/>
        </w:tabs>
        <w:rPr>
          <w:rFonts w:ascii="Times New Roman" w:hAnsi="Times New Roman" w:cs="Times New Roman"/>
          <w:color w:val="000000"/>
        </w:rPr>
      </w:pPr>
    </w:p>
    <w:p w:rsidR="00873223" w:rsidRDefault="00873223" w:rsidP="0033610C">
      <w:pPr>
        <w:widowControl w:val="0"/>
        <w:tabs>
          <w:tab w:val="left" w:pos="1267"/>
        </w:tabs>
        <w:rPr>
          <w:rFonts w:ascii="Times New Roman" w:hAnsi="Times New Roman" w:cs="Times New Roman"/>
          <w:color w:val="000000"/>
        </w:rPr>
      </w:pPr>
    </w:p>
    <w:p w:rsidR="00873223" w:rsidRDefault="00873223" w:rsidP="0033610C">
      <w:pPr>
        <w:widowControl w:val="0"/>
        <w:tabs>
          <w:tab w:val="left" w:pos="1267"/>
        </w:tabs>
        <w:rPr>
          <w:rFonts w:ascii="Times New Roman" w:hAnsi="Times New Roman" w:cs="Times New Roman"/>
          <w:color w:val="000000"/>
        </w:rPr>
      </w:pPr>
    </w:p>
    <w:p w:rsidR="00873223" w:rsidRDefault="00873223" w:rsidP="0033610C">
      <w:pPr>
        <w:widowControl w:val="0"/>
        <w:tabs>
          <w:tab w:val="left" w:pos="1267"/>
        </w:tabs>
        <w:rPr>
          <w:rFonts w:ascii="Times New Roman" w:hAnsi="Times New Roman" w:cs="Times New Roman"/>
          <w:color w:val="000000"/>
        </w:rPr>
      </w:pPr>
    </w:p>
    <w:p w:rsidR="00873223" w:rsidRDefault="00873223" w:rsidP="0033610C">
      <w:pPr>
        <w:widowControl w:val="0"/>
        <w:tabs>
          <w:tab w:val="left" w:pos="1267"/>
        </w:tabs>
        <w:rPr>
          <w:rFonts w:ascii="Times New Roman" w:hAnsi="Times New Roman" w:cs="Times New Roman"/>
          <w:color w:val="000000"/>
        </w:rPr>
      </w:pPr>
    </w:p>
    <w:p w:rsidR="00873223" w:rsidRDefault="00873223" w:rsidP="0033610C">
      <w:pPr>
        <w:widowControl w:val="0"/>
        <w:tabs>
          <w:tab w:val="left" w:pos="1267"/>
        </w:tabs>
        <w:rPr>
          <w:rFonts w:ascii="Times New Roman" w:hAnsi="Times New Roman" w:cs="Times New Roman"/>
          <w:color w:val="000000"/>
        </w:rPr>
      </w:pPr>
    </w:p>
    <w:p w:rsidR="00873223" w:rsidRDefault="00873223" w:rsidP="0033610C">
      <w:pPr>
        <w:widowControl w:val="0"/>
        <w:tabs>
          <w:tab w:val="left" w:pos="1267"/>
        </w:tabs>
        <w:rPr>
          <w:rFonts w:ascii="Times New Roman" w:hAnsi="Times New Roman" w:cs="Times New Roman"/>
          <w:color w:val="000000"/>
        </w:rPr>
      </w:pPr>
    </w:p>
    <w:p w:rsidR="00873223" w:rsidRDefault="00873223" w:rsidP="0033610C">
      <w:pPr>
        <w:widowControl w:val="0"/>
        <w:tabs>
          <w:tab w:val="left" w:pos="1267"/>
        </w:tabs>
        <w:rPr>
          <w:rFonts w:ascii="Times New Roman" w:hAnsi="Times New Roman" w:cs="Times New Roman"/>
          <w:color w:val="000000"/>
        </w:rPr>
      </w:pPr>
    </w:p>
    <w:p w:rsidR="00873223" w:rsidRDefault="00F962C0" w:rsidP="007749D1">
      <w:pPr>
        <w:spacing w:before="120"/>
        <w:ind w:left="5103"/>
        <w:rPr>
          <w:rFonts w:ascii="Times New Roman" w:hAnsi="Times New Roman" w:cs="Times New Roman"/>
        </w:rPr>
      </w:pPr>
      <w:r w:rsidRPr="00561A28">
        <w:rPr>
          <w:rFonts w:ascii="Times New Roman" w:hAnsi="Times New Roman" w:cs="Times New Roman"/>
        </w:rPr>
        <w:lastRenderedPageBreak/>
        <w:t xml:space="preserve">Додаток </w:t>
      </w:r>
      <w:r w:rsidR="007A5F06" w:rsidRPr="00561A28">
        <w:rPr>
          <w:rFonts w:ascii="Times New Roman" w:hAnsi="Times New Roman" w:cs="Times New Roman"/>
        </w:rPr>
        <w:t>2</w:t>
      </w:r>
      <w:r w:rsidRPr="00561A28">
        <w:rPr>
          <w:rFonts w:ascii="Times New Roman" w:hAnsi="Times New Roman" w:cs="Times New Roman"/>
        </w:rPr>
        <w:br/>
      </w:r>
      <w:r w:rsidR="00805CD7">
        <w:rPr>
          <w:rFonts w:ascii="Times New Roman" w:hAnsi="Times New Roman" w:cs="Times New Roman"/>
        </w:rPr>
        <w:t>до наказу</w:t>
      </w:r>
      <w:r w:rsidRPr="00561A28">
        <w:rPr>
          <w:rFonts w:ascii="Times New Roman" w:hAnsi="Times New Roman" w:cs="Times New Roman"/>
        </w:rPr>
        <w:t xml:space="preserve"> начальника Управління </w:t>
      </w:r>
      <w:r w:rsidRPr="00561A28">
        <w:rPr>
          <w:rFonts w:ascii="Times New Roman" w:hAnsi="Times New Roman" w:cs="Times New Roman"/>
        </w:rPr>
        <w:br/>
      </w:r>
      <w:r w:rsidRPr="00561A28">
        <w:rPr>
          <w:rFonts w:ascii="Times New Roman" w:hAnsi="Times New Roman" w:cs="Times New Roman"/>
          <w:bCs/>
        </w:rPr>
        <w:t>капітального будівництва</w:t>
      </w:r>
      <w:r w:rsidR="00873223">
        <w:rPr>
          <w:rFonts w:ascii="Times New Roman" w:hAnsi="Times New Roman" w:cs="Times New Roman"/>
          <w:bCs/>
        </w:rPr>
        <w:t xml:space="preserve"> Чернігівської </w:t>
      </w:r>
      <w:r w:rsidRPr="00561A28">
        <w:rPr>
          <w:rFonts w:ascii="Times New Roman" w:hAnsi="Times New Roman" w:cs="Times New Roman"/>
          <w:bCs/>
        </w:rPr>
        <w:t xml:space="preserve"> обласної державної адміністрації</w:t>
      </w:r>
      <w:r w:rsidRPr="00561A28">
        <w:rPr>
          <w:rFonts w:ascii="Times New Roman" w:hAnsi="Times New Roman" w:cs="Times New Roman"/>
        </w:rPr>
        <w:br/>
      </w:r>
      <w:r w:rsidR="00805CD7" w:rsidRPr="0087733E">
        <w:rPr>
          <w:rFonts w:ascii="Times New Roman" w:hAnsi="Times New Roman" w:cs="Times New Roman"/>
        </w:rPr>
        <w:t xml:space="preserve">від </w:t>
      </w:r>
      <w:r w:rsidR="0087733E" w:rsidRPr="0087733E">
        <w:rPr>
          <w:rFonts w:ascii="Times New Roman" w:hAnsi="Times New Roman" w:cs="Times New Roman"/>
        </w:rPr>
        <w:t>23 травня</w:t>
      </w:r>
      <w:r w:rsidR="0087733E">
        <w:rPr>
          <w:rFonts w:ascii="Times New Roman" w:hAnsi="Times New Roman" w:cs="Times New Roman"/>
          <w:u w:val="single"/>
        </w:rPr>
        <w:t xml:space="preserve"> </w:t>
      </w:r>
      <w:r w:rsidR="00873223" w:rsidRPr="00FC1F6E">
        <w:rPr>
          <w:rFonts w:ascii="Times New Roman" w:hAnsi="Times New Roman" w:cs="Times New Roman"/>
        </w:rPr>
        <w:t>20</w:t>
      </w:r>
      <w:r w:rsidR="00396C44">
        <w:rPr>
          <w:rFonts w:ascii="Times New Roman" w:hAnsi="Times New Roman" w:cs="Times New Roman"/>
        </w:rPr>
        <w:t>23</w:t>
      </w:r>
      <w:r w:rsidR="00C90430" w:rsidRPr="00561A28">
        <w:rPr>
          <w:rFonts w:ascii="Times New Roman" w:hAnsi="Times New Roman" w:cs="Times New Roman"/>
        </w:rPr>
        <w:t xml:space="preserve"> року №</w:t>
      </w:r>
      <w:r w:rsidR="006A7208">
        <w:rPr>
          <w:rFonts w:ascii="Times New Roman" w:hAnsi="Times New Roman" w:cs="Times New Roman"/>
        </w:rPr>
        <w:t xml:space="preserve"> </w:t>
      </w:r>
      <w:r w:rsidR="0087733E">
        <w:rPr>
          <w:rFonts w:ascii="Times New Roman" w:hAnsi="Times New Roman" w:cs="Times New Roman"/>
        </w:rPr>
        <w:t>84</w:t>
      </w:r>
    </w:p>
    <w:p w:rsidR="00873223" w:rsidRPr="00561A28" w:rsidRDefault="00873223" w:rsidP="00873223">
      <w:pPr>
        <w:spacing w:before="120"/>
        <w:ind w:left="5103"/>
        <w:rPr>
          <w:rFonts w:ascii="Times New Roman" w:eastAsia="Calibri" w:hAnsi="Times New Roman" w:cs="Times New Roman"/>
        </w:rPr>
      </w:pPr>
    </w:p>
    <w:p w:rsidR="00F962C0" w:rsidRPr="00DA2A01" w:rsidRDefault="00DA2A01" w:rsidP="00F962C0">
      <w:pPr>
        <w:tabs>
          <w:tab w:val="left" w:pos="7500"/>
        </w:tabs>
        <w:jc w:val="center"/>
        <w:rPr>
          <w:rFonts w:ascii="Times New Roman" w:eastAsia="Calibri" w:hAnsi="Times New Roman" w:cs="Times New Roman"/>
        </w:rPr>
      </w:pPr>
      <w:r w:rsidRPr="00DA2A01">
        <w:rPr>
          <w:rFonts w:ascii="Times New Roman" w:eastAsia="Calibri" w:hAnsi="Times New Roman" w:cs="Times New Roman"/>
        </w:rPr>
        <w:t>СКЛАД</w:t>
      </w:r>
    </w:p>
    <w:p w:rsidR="00BA479A" w:rsidRPr="00DA2A01" w:rsidRDefault="00F962C0" w:rsidP="00BA479A">
      <w:pPr>
        <w:tabs>
          <w:tab w:val="left" w:pos="3112"/>
        </w:tabs>
        <w:jc w:val="center"/>
        <w:rPr>
          <w:rFonts w:ascii="Times New Roman" w:hAnsi="Times New Roman" w:cs="Times New Roman"/>
        </w:rPr>
      </w:pPr>
      <w:r w:rsidRPr="00805CD7">
        <w:rPr>
          <w:rFonts w:ascii="Times New Roman" w:hAnsi="Times New Roman" w:cs="Times New Roman"/>
          <w:b/>
        </w:rPr>
        <w:t xml:space="preserve"> </w:t>
      </w:r>
      <w:r w:rsidR="00BA479A" w:rsidRPr="00DA2A01">
        <w:rPr>
          <w:rFonts w:ascii="Times New Roman" w:hAnsi="Times New Roman" w:cs="Times New Roman"/>
        </w:rPr>
        <w:t xml:space="preserve">комісії з питань роботи із службовою інформацією </w:t>
      </w:r>
    </w:p>
    <w:p w:rsidR="00BA479A" w:rsidRPr="00DA2A01" w:rsidRDefault="00BA479A" w:rsidP="00DA2A01">
      <w:pPr>
        <w:tabs>
          <w:tab w:val="left" w:pos="3112"/>
        </w:tabs>
        <w:jc w:val="center"/>
        <w:rPr>
          <w:rFonts w:ascii="Times New Roman" w:hAnsi="Times New Roman" w:cs="Times New Roman"/>
        </w:rPr>
      </w:pPr>
      <w:r w:rsidRPr="00DA2A01">
        <w:rPr>
          <w:rFonts w:ascii="Times New Roman" w:hAnsi="Times New Roman" w:cs="Times New Roman"/>
        </w:rPr>
        <w:t xml:space="preserve">в Управлінні капітального будівництва </w:t>
      </w:r>
      <w:r w:rsidR="00873223" w:rsidRPr="00DA2A01">
        <w:rPr>
          <w:rFonts w:ascii="Times New Roman" w:hAnsi="Times New Roman" w:cs="Times New Roman"/>
        </w:rPr>
        <w:t xml:space="preserve">Чернігівської </w:t>
      </w:r>
      <w:r w:rsidRPr="00DA2A01">
        <w:rPr>
          <w:rFonts w:ascii="Times New Roman" w:hAnsi="Times New Roman" w:cs="Times New Roman"/>
        </w:rPr>
        <w:t>обласної державної адміністрації</w:t>
      </w:r>
    </w:p>
    <w:p w:rsidR="00BA479A" w:rsidRPr="00561A28" w:rsidRDefault="00BA479A" w:rsidP="00BA479A">
      <w:pPr>
        <w:tabs>
          <w:tab w:val="left" w:pos="3112"/>
        </w:tabs>
        <w:jc w:val="center"/>
        <w:rPr>
          <w:rFonts w:ascii="Times New Roman" w:hAnsi="Times New Roman" w:cs="Times New Roman"/>
        </w:rPr>
      </w:pPr>
    </w:p>
    <w:tbl>
      <w:tblPr>
        <w:tblW w:w="9498" w:type="dxa"/>
        <w:tblLook w:val="01E0" w:firstRow="1" w:lastRow="1" w:firstColumn="1" w:lastColumn="1" w:noHBand="0" w:noVBand="0"/>
      </w:tblPr>
      <w:tblGrid>
        <w:gridCol w:w="3261"/>
        <w:gridCol w:w="6237"/>
      </w:tblGrid>
      <w:tr w:rsidR="0073186F" w:rsidRPr="00561A28" w:rsidTr="00FC1F6E">
        <w:trPr>
          <w:trHeight w:val="619"/>
        </w:trPr>
        <w:tc>
          <w:tcPr>
            <w:tcW w:w="3261" w:type="dxa"/>
            <w:shd w:val="clear" w:color="auto" w:fill="auto"/>
          </w:tcPr>
          <w:p w:rsidR="00FC1F6E" w:rsidRDefault="00FC1F6E" w:rsidP="00780945">
            <w:pPr>
              <w:pStyle w:val="a3"/>
              <w:spacing w:before="20" w:after="20"/>
              <w:rPr>
                <w:rFonts w:ascii="Times New Roman" w:hAnsi="Times New Roman"/>
                <w:sz w:val="28"/>
                <w:szCs w:val="28"/>
              </w:rPr>
            </w:pPr>
            <w:r>
              <w:rPr>
                <w:rFonts w:ascii="Times New Roman" w:hAnsi="Times New Roman"/>
                <w:sz w:val="28"/>
                <w:szCs w:val="28"/>
              </w:rPr>
              <w:t xml:space="preserve">КУЗЬМЕНКО </w:t>
            </w:r>
          </w:p>
          <w:p w:rsidR="0073186F" w:rsidRPr="00561A28" w:rsidRDefault="0073186F" w:rsidP="00780945">
            <w:pPr>
              <w:pStyle w:val="a3"/>
              <w:spacing w:before="20" w:after="20"/>
              <w:rPr>
                <w:rFonts w:ascii="Times New Roman" w:hAnsi="Times New Roman"/>
                <w:sz w:val="28"/>
                <w:szCs w:val="28"/>
              </w:rPr>
            </w:pPr>
            <w:r>
              <w:rPr>
                <w:rFonts w:ascii="Times New Roman" w:hAnsi="Times New Roman"/>
                <w:sz w:val="28"/>
                <w:szCs w:val="28"/>
              </w:rPr>
              <w:t>Катерина Володимирівна</w:t>
            </w:r>
          </w:p>
        </w:tc>
        <w:tc>
          <w:tcPr>
            <w:tcW w:w="6237" w:type="dxa"/>
            <w:shd w:val="clear" w:color="auto" w:fill="auto"/>
          </w:tcPr>
          <w:p w:rsidR="0073186F" w:rsidRPr="0073186F" w:rsidRDefault="00DA2A01" w:rsidP="00DA2A01">
            <w:pPr>
              <w:pStyle w:val="a3"/>
              <w:spacing w:before="20" w:after="20"/>
              <w:jc w:val="both"/>
              <w:rPr>
                <w:rFonts w:ascii="Times New Roman" w:hAnsi="Times New Roman"/>
                <w:sz w:val="28"/>
                <w:szCs w:val="28"/>
              </w:rPr>
            </w:pPr>
            <w:r>
              <w:rPr>
                <w:rFonts w:ascii="Times New Roman" w:hAnsi="Times New Roman"/>
                <w:sz w:val="28"/>
                <w:szCs w:val="28"/>
              </w:rPr>
              <w:t>н</w:t>
            </w:r>
            <w:r w:rsidR="0073186F" w:rsidRPr="0073186F">
              <w:rPr>
                <w:rFonts w:ascii="Times New Roman" w:hAnsi="Times New Roman"/>
                <w:sz w:val="28"/>
                <w:szCs w:val="28"/>
              </w:rPr>
              <w:t>ачальник відділу інформаційного забезпечення, контролю та організації діловодства</w:t>
            </w:r>
            <w:r>
              <w:rPr>
                <w:rFonts w:ascii="Times New Roman" w:hAnsi="Times New Roman"/>
                <w:sz w:val="28"/>
                <w:szCs w:val="28"/>
              </w:rPr>
              <w:t xml:space="preserve"> </w:t>
            </w:r>
            <w:r w:rsidRPr="00AE1E32">
              <w:rPr>
                <w:rFonts w:ascii="Times New Roman" w:eastAsia="Times New Roman" w:hAnsi="Times New Roman"/>
                <w:color w:val="000000"/>
                <w:sz w:val="28"/>
                <w:szCs w:val="28"/>
              </w:rPr>
              <w:t>Управління капітального будівництва Чернігівської обласної державної адміністрації</w:t>
            </w:r>
            <w:r w:rsidR="0073186F">
              <w:rPr>
                <w:rFonts w:ascii="Times New Roman" w:hAnsi="Times New Roman"/>
                <w:sz w:val="28"/>
                <w:szCs w:val="28"/>
              </w:rPr>
              <w:t xml:space="preserve">, </w:t>
            </w:r>
            <w:r>
              <w:rPr>
                <w:rFonts w:ascii="Times New Roman" w:hAnsi="Times New Roman"/>
                <w:i/>
                <w:sz w:val="28"/>
                <w:szCs w:val="28"/>
              </w:rPr>
              <w:t>голова</w:t>
            </w:r>
            <w:r w:rsidRPr="0073186F">
              <w:rPr>
                <w:rFonts w:ascii="Times New Roman" w:hAnsi="Times New Roman"/>
                <w:i/>
                <w:sz w:val="28"/>
                <w:szCs w:val="28"/>
              </w:rPr>
              <w:t xml:space="preserve"> комісії</w:t>
            </w:r>
            <w:r w:rsidR="0073186F" w:rsidRPr="0073186F">
              <w:rPr>
                <w:rFonts w:ascii="Times New Roman" w:hAnsi="Times New Roman"/>
                <w:i/>
                <w:sz w:val="28"/>
                <w:szCs w:val="28"/>
              </w:rPr>
              <w:t>;</w:t>
            </w:r>
            <w:r w:rsidR="0073186F" w:rsidRPr="0073186F">
              <w:rPr>
                <w:rFonts w:ascii="Times New Roman" w:hAnsi="Times New Roman"/>
                <w:sz w:val="28"/>
                <w:szCs w:val="28"/>
              </w:rPr>
              <w:t xml:space="preserve">  </w:t>
            </w:r>
          </w:p>
        </w:tc>
      </w:tr>
      <w:tr w:rsidR="00DA2A01" w:rsidRPr="00561A28" w:rsidTr="00FC1F6E">
        <w:trPr>
          <w:trHeight w:val="619"/>
        </w:trPr>
        <w:tc>
          <w:tcPr>
            <w:tcW w:w="3261" w:type="dxa"/>
            <w:shd w:val="clear" w:color="auto" w:fill="auto"/>
          </w:tcPr>
          <w:p w:rsidR="00DA2A01" w:rsidRDefault="00DA2A01" w:rsidP="00137387">
            <w:pPr>
              <w:pStyle w:val="a3"/>
              <w:spacing w:before="20" w:after="20"/>
              <w:rPr>
                <w:rFonts w:ascii="Times New Roman" w:hAnsi="Times New Roman"/>
                <w:sz w:val="28"/>
                <w:szCs w:val="28"/>
              </w:rPr>
            </w:pPr>
          </w:p>
          <w:p w:rsidR="00DA2A01" w:rsidRDefault="00DA2A01" w:rsidP="00137387">
            <w:pPr>
              <w:pStyle w:val="a3"/>
              <w:spacing w:before="20" w:after="20"/>
              <w:rPr>
                <w:rFonts w:ascii="Times New Roman" w:hAnsi="Times New Roman"/>
                <w:sz w:val="28"/>
                <w:szCs w:val="28"/>
              </w:rPr>
            </w:pPr>
            <w:r>
              <w:rPr>
                <w:rFonts w:ascii="Times New Roman" w:hAnsi="Times New Roman"/>
                <w:sz w:val="28"/>
                <w:szCs w:val="28"/>
              </w:rPr>
              <w:t xml:space="preserve">БАГЛАЙ </w:t>
            </w:r>
          </w:p>
          <w:p w:rsidR="00DA2A01" w:rsidRPr="00561A28" w:rsidRDefault="00DA2A01" w:rsidP="00137387">
            <w:pPr>
              <w:pStyle w:val="a3"/>
              <w:spacing w:before="20" w:after="20"/>
              <w:rPr>
                <w:rFonts w:ascii="Times New Roman" w:hAnsi="Times New Roman"/>
                <w:sz w:val="28"/>
                <w:szCs w:val="28"/>
              </w:rPr>
            </w:pPr>
            <w:r>
              <w:rPr>
                <w:rFonts w:ascii="Times New Roman" w:hAnsi="Times New Roman"/>
                <w:sz w:val="28"/>
                <w:szCs w:val="28"/>
              </w:rPr>
              <w:t>Тетяна</w:t>
            </w:r>
            <w:r w:rsidRPr="00561A28">
              <w:rPr>
                <w:rFonts w:ascii="Times New Roman" w:hAnsi="Times New Roman"/>
                <w:sz w:val="28"/>
                <w:szCs w:val="28"/>
              </w:rPr>
              <w:t xml:space="preserve"> Петрівна</w:t>
            </w:r>
          </w:p>
        </w:tc>
        <w:tc>
          <w:tcPr>
            <w:tcW w:w="6237" w:type="dxa"/>
            <w:shd w:val="clear" w:color="auto" w:fill="auto"/>
          </w:tcPr>
          <w:p w:rsidR="00DA2A01" w:rsidRPr="00DA2A01" w:rsidRDefault="00DA2A01" w:rsidP="00137387">
            <w:pPr>
              <w:pStyle w:val="a3"/>
              <w:spacing w:before="20" w:after="20"/>
              <w:jc w:val="both"/>
              <w:rPr>
                <w:rFonts w:ascii="Times New Roman" w:hAnsi="Times New Roman"/>
                <w:sz w:val="20"/>
                <w:szCs w:val="28"/>
              </w:rPr>
            </w:pPr>
          </w:p>
          <w:p w:rsidR="00DA2A01" w:rsidRDefault="00DA2A01" w:rsidP="00137387">
            <w:pPr>
              <w:pStyle w:val="a3"/>
              <w:spacing w:before="20" w:after="20"/>
              <w:jc w:val="both"/>
              <w:rPr>
                <w:rFonts w:ascii="Times New Roman" w:hAnsi="Times New Roman"/>
                <w:sz w:val="28"/>
                <w:szCs w:val="28"/>
              </w:rPr>
            </w:pPr>
            <w:r>
              <w:rPr>
                <w:rFonts w:ascii="Times New Roman" w:hAnsi="Times New Roman"/>
                <w:sz w:val="28"/>
                <w:szCs w:val="28"/>
              </w:rPr>
              <w:t>начальник</w:t>
            </w:r>
            <w:r w:rsidRPr="00561A28">
              <w:rPr>
                <w:rFonts w:ascii="Times New Roman" w:hAnsi="Times New Roman"/>
                <w:sz w:val="28"/>
                <w:szCs w:val="28"/>
              </w:rPr>
              <w:t xml:space="preserve"> відділу забезпечення будівництва технічною документацією</w:t>
            </w:r>
            <w:r>
              <w:rPr>
                <w:rFonts w:ascii="Times New Roman" w:hAnsi="Times New Roman"/>
                <w:sz w:val="28"/>
                <w:szCs w:val="28"/>
              </w:rPr>
              <w:t xml:space="preserve"> </w:t>
            </w:r>
            <w:r w:rsidRPr="00AE1E32">
              <w:rPr>
                <w:rFonts w:ascii="Times New Roman" w:eastAsia="Times New Roman" w:hAnsi="Times New Roman"/>
                <w:color w:val="000000"/>
                <w:sz w:val="28"/>
                <w:szCs w:val="28"/>
              </w:rPr>
              <w:t>Управління капітального будівництва Чернігівської обласної державної адміністрації</w:t>
            </w:r>
            <w:r w:rsidRPr="00561A28">
              <w:rPr>
                <w:rFonts w:ascii="Times New Roman" w:hAnsi="Times New Roman"/>
                <w:sz w:val="28"/>
                <w:szCs w:val="28"/>
              </w:rPr>
              <w:t>;</w:t>
            </w:r>
          </w:p>
          <w:p w:rsidR="00DA2A01" w:rsidRPr="00DA2A01" w:rsidRDefault="00DA2A01" w:rsidP="00137387">
            <w:pPr>
              <w:pStyle w:val="a3"/>
              <w:spacing w:before="20" w:after="20"/>
              <w:jc w:val="both"/>
              <w:rPr>
                <w:rFonts w:ascii="Times New Roman" w:hAnsi="Times New Roman"/>
                <w:sz w:val="20"/>
                <w:szCs w:val="28"/>
              </w:rPr>
            </w:pPr>
          </w:p>
        </w:tc>
      </w:tr>
      <w:tr w:rsidR="00DA2A01" w:rsidRPr="00561A28" w:rsidTr="00FC1F6E">
        <w:trPr>
          <w:trHeight w:val="619"/>
        </w:trPr>
        <w:tc>
          <w:tcPr>
            <w:tcW w:w="3261" w:type="dxa"/>
            <w:shd w:val="clear" w:color="auto" w:fill="auto"/>
          </w:tcPr>
          <w:p w:rsidR="00DA2A01" w:rsidRDefault="00DA2A01" w:rsidP="00137387">
            <w:pPr>
              <w:pStyle w:val="a3"/>
              <w:spacing w:before="20" w:after="20"/>
              <w:rPr>
                <w:rFonts w:ascii="Times New Roman" w:hAnsi="Times New Roman"/>
                <w:sz w:val="28"/>
                <w:szCs w:val="28"/>
              </w:rPr>
            </w:pPr>
            <w:r>
              <w:rPr>
                <w:rFonts w:ascii="Times New Roman" w:hAnsi="Times New Roman"/>
                <w:sz w:val="28"/>
                <w:szCs w:val="28"/>
              </w:rPr>
              <w:t xml:space="preserve">КЛЮЧНИК </w:t>
            </w:r>
          </w:p>
          <w:p w:rsidR="00DA2A01" w:rsidRPr="00561A28" w:rsidRDefault="00DA2A01" w:rsidP="00137387">
            <w:pPr>
              <w:pStyle w:val="a3"/>
              <w:spacing w:before="20" w:after="20"/>
              <w:rPr>
                <w:rFonts w:ascii="Times New Roman" w:hAnsi="Times New Roman"/>
                <w:sz w:val="28"/>
                <w:szCs w:val="28"/>
              </w:rPr>
            </w:pPr>
            <w:r>
              <w:rPr>
                <w:rFonts w:ascii="Times New Roman" w:hAnsi="Times New Roman"/>
                <w:sz w:val="28"/>
                <w:szCs w:val="28"/>
              </w:rPr>
              <w:t>Валерій Степанович</w:t>
            </w:r>
          </w:p>
          <w:p w:rsidR="00DA2A01" w:rsidRPr="00561A28" w:rsidRDefault="00DA2A01" w:rsidP="00137387">
            <w:pPr>
              <w:pStyle w:val="a3"/>
              <w:spacing w:before="20" w:after="20"/>
              <w:rPr>
                <w:rFonts w:ascii="Times New Roman" w:hAnsi="Times New Roman"/>
                <w:sz w:val="28"/>
                <w:szCs w:val="28"/>
              </w:rPr>
            </w:pPr>
          </w:p>
        </w:tc>
        <w:tc>
          <w:tcPr>
            <w:tcW w:w="6237" w:type="dxa"/>
            <w:shd w:val="clear" w:color="auto" w:fill="auto"/>
          </w:tcPr>
          <w:p w:rsidR="00DA2A01" w:rsidRDefault="00DA2A01" w:rsidP="00137387">
            <w:pPr>
              <w:pStyle w:val="a3"/>
              <w:spacing w:before="20" w:after="20"/>
              <w:jc w:val="both"/>
              <w:rPr>
                <w:rFonts w:ascii="Times New Roman" w:hAnsi="Times New Roman"/>
                <w:sz w:val="28"/>
                <w:szCs w:val="28"/>
              </w:rPr>
            </w:pPr>
            <w:r>
              <w:rPr>
                <w:rFonts w:ascii="Times New Roman" w:hAnsi="Times New Roman"/>
                <w:sz w:val="28"/>
                <w:szCs w:val="28"/>
              </w:rPr>
              <w:t>н</w:t>
            </w:r>
            <w:r w:rsidRPr="00DA2A01">
              <w:rPr>
                <w:rFonts w:ascii="Times New Roman" w:hAnsi="Times New Roman"/>
                <w:sz w:val="28"/>
                <w:szCs w:val="28"/>
              </w:rPr>
              <w:t xml:space="preserve">ачальник </w:t>
            </w:r>
            <w:r w:rsidRPr="00561A28">
              <w:rPr>
                <w:rFonts w:ascii="Times New Roman" w:hAnsi="Times New Roman"/>
                <w:sz w:val="28"/>
                <w:szCs w:val="28"/>
              </w:rPr>
              <w:t>відділ</w:t>
            </w:r>
            <w:r>
              <w:rPr>
                <w:rFonts w:ascii="Times New Roman" w:hAnsi="Times New Roman"/>
                <w:sz w:val="28"/>
                <w:szCs w:val="28"/>
              </w:rPr>
              <w:t>у адміністративно-господарської та</w:t>
            </w:r>
            <w:r w:rsidRPr="00561A28">
              <w:rPr>
                <w:rFonts w:ascii="Times New Roman" w:hAnsi="Times New Roman"/>
                <w:sz w:val="28"/>
                <w:szCs w:val="28"/>
              </w:rPr>
              <w:t xml:space="preserve"> організаційної роботи</w:t>
            </w:r>
            <w:r>
              <w:rPr>
                <w:rFonts w:ascii="Times New Roman" w:hAnsi="Times New Roman"/>
                <w:sz w:val="28"/>
                <w:szCs w:val="28"/>
              </w:rPr>
              <w:t xml:space="preserve"> </w:t>
            </w:r>
            <w:r w:rsidRPr="00AE1E32">
              <w:rPr>
                <w:rFonts w:ascii="Times New Roman" w:eastAsia="Times New Roman" w:hAnsi="Times New Roman"/>
                <w:color w:val="000000"/>
                <w:sz w:val="28"/>
                <w:szCs w:val="28"/>
              </w:rPr>
              <w:t>Управління капітального будівництва Чернігівської обласної державної адміністрації</w:t>
            </w:r>
            <w:r>
              <w:rPr>
                <w:rFonts w:ascii="Times New Roman" w:hAnsi="Times New Roman"/>
                <w:sz w:val="28"/>
                <w:szCs w:val="28"/>
              </w:rPr>
              <w:t>;</w:t>
            </w:r>
            <w:r w:rsidRPr="00561A28">
              <w:rPr>
                <w:rFonts w:ascii="Times New Roman" w:hAnsi="Times New Roman"/>
                <w:sz w:val="28"/>
                <w:szCs w:val="28"/>
              </w:rPr>
              <w:t xml:space="preserve"> </w:t>
            </w:r>
          </w:p>
          <w:p w:rsidR="00DA2A01" w:rsidRPr="00DA2A01" w:rsidRDefault="00DA2A01" w:rsidP="00137387">
            <w:pPr>
              <w:pStyle w:val="a3"/>
              <w:spacing w:before="20" w:after="20"/>
              <w:jc w:val="both"/>
              <w:rPr>
                <w:rFonts w:ascii="Times New Roman" w:hAnsi="Times New Roman"/>
                <w:sz w:val="20"/>
                <w:szCs w:val="28"/>
              </w:rPr>
            </w:pPr>
          </w:p>
        </w:tc>
      </w:tr>
      <w:tr w:rsidR="00DA2A01" w:rsidRPr="00561A28" w:rsidTr="00FC1F6E">
        <w:trPr>
          <w:trHeight w:val="619"/>
        </w:trPr>
        <w:tc>
          <w:tcPr>
            <w:tcW w:w="3261" w:type="dxa"/>
            <w:shd w:val="clear" w:color="auto" w:fill="auto"/>
          </w:tcPr>
          <w:p w:rsidR="00DA2A01" w:rsidRDefault="00DA2A01" w:rsidP="00137387">
            <w:pPr>
              <w:pStyle w:val="a3"/>
              <w:spacing w:before="20" w:after="20"/>
              <w:rPr>
                <w:rFonts w:ascii="Times New Roman" w:hAnsi="Times New Roman"/>
                <w:sz w:val="28"/>
                <w:szCs w:val="28"/>
              </w:rPr>
            </w:pPr>
            <w:r w:rsidRPr="00561A28">
              <w:rPr>
                <w:rFonts w:ascii="Times New Roman" w:hAnsi="Times New Roman"/>
                <w:sz w:val="28"/>
                <w:szCs w:val="28"/>
              </w:rPr>
              <w:t xml:space="preserve">ПЛІШКОВ </w:t>
            </w:r>
          </w:p>
          <w:p w:rsidR="00DA2A01" w:rsidRDefault="00DA2A01" w:rsidP="00137387">
            <w:pPr>
              <w:pStyle w:val="a3"/>
              <w:spacing w:before="20" w:after="20"/>
              <w:rPr>
                <w:rFonts w:ascii="Times New Roman" w:hAnsi="Times New Roman"/>
                <w:sz w:val="28"/>
                <w:szCs w:val="28"/>
              </w:rPr>
            </w:pPr>
            <w:r w:rsidRPr="00561A28">
              <w:rPr>
                <w:rFonts w:ascii="Times New Roman" w:hAnsi="Times New Roman"/>
                <w:sz w:val="28"/>
                <w:szCs w:val="28"/>
              </w:rPr>
              <w:t>Олександр</w:t>
            </w:r>
            <w:r>
              <w:rPr>
                <w:rFonts w:ascii="Times New Roman" w:hAnsi="Times New Roman"/>
                <w:sz w:val="28"/>
                <w:szCs w:val="28"/>
              </w:rPr>
              <w:t xml:space="preserve"> </w:t>
            </w:r>
            <w:r w:rsidRPr="00561A28">
              <w:rPr>
                <w:rFonts w:ascii="Times New Roman" w:hAnsi="Times New Roman"/>
                <w:sz w:val="28"/>
                <w:szCs w:val="28"/>
              </w:rPr>
              <w:t>Васильович</w:t>
            </w:r>
          </w:p>
          <w:p w:rsidR="00DA2A01" w:rsidRPr="00561A28" w:rsidRDefault="00DA2A01" w:rsidP="00137387">
            <w:pPr>
              <w:pStyle w:val="a3"/>
              <w:spacing w:before="20" w:after="20"/>
              <w:rPr>
                <w:rFonts w:ascii="Times New Roman" w:hAnsi="Times New Roman"/>
                <w:sz w:val="28"/>
                <w:szCs w:val="28"/>
              </w:rPr>
            </w:pPr>
          </w:p>
        </w:tc>
        <w:tc>
          <w:tcPr>
            <w:tcW w:w="6237" w:type="dxa"/>
            <w:shd w:val="clear" w:color="auto" w:fill="auto"/>
          </w:tcPr>
          <w:p w:rsidR="00DA2A01" w:rsidRDefault="00DA2A01" w:rsidP="00137387">
            <w:pPr>
              <w:pStyle w:val="a3"/>
              <w:spacing w:before="20" w:after="20"/>
              <w:jc w:val="both"/>
              <w:rPr>
                <w:rFonts w:ascii="Times New Roman" w:hAnsi="Times New Roman"/>
                <w:sz w:val="28"/>
                <w:szCs w:val="28"/>
              </w:rPr>
            </w:pPr>
            <w:r>
              <w:rPr>
                <w:rFonts w:ascii="Times New Roman" w:hAnsi="Times New Roman"/>
                <w:sz w:val="28"/>
                <w:szCs w:val="28"/>
              </w:rPr>
              <w:t>п</w:t>
            </w:r>
            <w:r w:rsidRPr="00561A28">
              <w:rPr>
                <w:rFonts w:ascii="Times New Roman" w:hAnsi="Times New Roman"/>
                <w:sz w:val="28"/>
                <w:szCs w:val="28"/>
              </w:rPr>
              <w:t>ровідний інженер з питань мобілізаційної роботи</w:t>
            </w:r>
            <w:r>
              <w:rPr>
                <w:rFonts w:ascii="Times New Roman" w:hAnsi="Times New Roman"/>
                <w:sz w:val="28"/>
                <w:szCs w:val="28"/>
              </w:rPr>
              <w:t xml:space="preserve"> </w:t>
            </w:r>
            <w:r w:rsidRPr="00AE1E32">
              <w:rPr>
                <w:rFonts w:ascii="Times New Roman" w:eastAsia="Times New Roman" w:hAnsi="Times New Roman"/>
                <w:color w:val="000000"/>
                <w:sz w:val="28"/>
                <w:szCs w:val="28"/>
              </w:rPr>
              <w:t>Управління капітального будівництва Чернігівської обласної державної адміністрації</w:t>
            </w:r>
            <w:r>
              <w:rPr>
                <w:rFonts w:ascii="Times New Roman" w:hAnsi="Times New Roman"/>
                <w:sz w:val="28"/>
                <w:szCs w:val="28"/>
              </w:rPr>
              <w:t>;</w:t>
            </w:r>
          </w:p>
          <w:p w:rsidR="00DA2A01" w:rsidRPr="00DA2A01" w:rsidRDefault="00DA2A01" w:rsidP="00137387">
            <w:pPr>
              <w:pStyle w:val="a3"/>
              <w:spacing w:before="20" w:after="20"/>
              <w:jc w:val="both"/>
              <w:rPr>
                <w:rFonts w:ascii="Times New Roman" w:hAnsi="Times New Roman"/>
                <w:sz w:val="20"/>
                <w:szCs w:val="28"/>
              </w:rPr>
            </w:pPr>
          </w:p>
        </w:tc>
      </w:tr>
      <w:tr w:rsidR="00DA2A01" w:rsidRPr="00561A28" w:rsidTr="00FC1F6E">
        <w:trPr>
          <w:trHeight w:val="619"/>
        </w:trPr>
        <w:tc>
          <w:tcPr>
            <w:tcW w:w="3261" w:type="dxa"/>
            <w:shd w:val="clear" w:color="auto" w:fill="auto"/>
          </w:tcPr>
          <w:p w:rsidR="00DA2A01" w:rsidRDefault="00DA2A01" w:rsidP="00137387">
            <w:pPr>
              <w:pStyle w:val="a3"/>
              <w:spacing w:before="20" w:after="20"/>
              <w:rPr>
                <w:rFonts w:ascii="Times New Roman" w:hAnsi="Times New Roman"/>
                <w:sz w:val="28"/>
                <w:szCs w:val="28"/>
              </w:rPr>
            </w:pPr>
            <w:r>
              <w:rPr>
                <w:rFonts w:ascii="Times New Roman" w:hAnsi="Times New Roman"/>
                <w:sz w:val="28"/>
                <w:szCs w:val="28"/>
              </w:rPr>
              <w:t xml:space="preserve">СЕРЕДА </w:t>
            </w:r>
          </w:p>
          <w:p w:rsidR="00DA2A01" w:rsidRPr="00561A28" w:rsidRDefault="00DA2A01" w:rsidP="00137387">
            <w:pPr>
              <w:pStyle w:val="a3"/>
              <w:spacing w:before="20" w:after="20"/>
              <w:rPr>
                <w:rFonts w:ascii="Times New Roman" w:hAnsi="Times New Roman"/>
                <w:sz w:val="28"/>
                <w:szCs w:val="28"/>
              </w:rPr>
            </w:pPr>
            <w:r>
              <w:rPr>
                <w:rFonts w:ascii="Times New Roman" w:hAnsi="Times New Roman"/>
                <w:sz w:val="28"/>
                <w:szCs w:val="28"/>
              </w:rPr>
              <w:t>Світлана Михайлівна</w:t>
            </w:r>
          </w:p>
        </w:tc>
        <w:tc>
          <w:tcPr>
            <w:tcW w:w="6237" w:type="dxa"/>
            <w:shd w:val="clear" w:color="auto" w:fill="auto"/>
          </w:tcPr>
          <w:p w:rsidR="00DA2A01" w:rsidRDefault="00DA2A01" w:rsidP="00137387">
            <w:pPr>
              <w:pStyle w:val="a3"/>
              <w:spacing w:before="20" w:after="20"/>
              <w:jc w:val="both"/>
              <w:rPr>
                <w:rFonts w:ascii="Times New Roman" w:eastAsia="Times New Roman" w:hAnsi="Times New Roman"/>
                <w:color w:val="000000"/>
                <w:sz w:val="28"/>
                <w:szCs w:val="28"/>
              </w:rPr>
            </w:pPr>
            <w:r>
              <w:rPr>
                <w:rFonts w:ascii="Times New Roman" w:hAnsi="Times New Roman"/>
                <w:sz w:val="28"/>
                <w:szCs w:val="28"/>
              </w:rPr>
              <w:t>начальник</w:t>
            </w:r>
            <w:r w:rsidRPr="00561A28">
              <w:rPr>
                <w:rFonts w:ascii="Times New Roman" w:hAnsi="Times New Roman"/>
                <w:sz w:val="28"/>
                <w:szCs w:val="28"/>
              </w:rPr>
              <w:t xml:space="preserve"> відділу фінансового забезпечення</w:t>
            </w:r>
            <w:r w:rsidRPr="00DA2A01">
              <w:rPr>
                <w:rFonts w:ascii="Times New Roman" w:hAnsi="Times New Roman"/>
                <w:sz w:val="28"/>
                <w:szCs w:val="28"/>
              </w:rPr>
              <w:t xml:space="preserve"> – головний бухгалтер </w:t>
            </w:r>
            <w:r w:rsidRPr="00AE1E32">
              <w:rPr>
                <w:rFonts w:ascii="Times New Roman" w:eastAsia="Times New Roman" w:hAnsi="Times New Roman"/>
                <w:color w:val="000000"/>
                <w:sz w:val="28"/>
                <w:szCs w:val="28"/>
              </w:rPr>
              <w:t>Управління капітального будівництва Чернігівської обласної державної адміністрації</w:t>
            </w:r>
            <w:r>
              <w:rPr>
                <w:rFonts w:ascii="Times New Roman" w:eastAsia="Times New Roman" w:hAnsi="Times New Roman"/>
                <w:color w:val="000000"/>
                <w:sz w:val="28"/>
                <w:szCs w:val="28"/>
              </w:rPr>
              <w:t>;</w:t>
            </w:r>
          </w:p>
          <w:p w:rsidR="00DA2A01" w:rsidRPr="00DA2A01" w:rsidRDefault="00DA2A01" w:rsidP="00137387">
            <w:pPr>
              <w:pStyle w:val="a3"/>
              <w:spacing w:before="20" w:after="20"/>
              <w:jc w:val="both"/>
              <w:rPr>
                <w:rFonts w:ascii="Times New Roman" w:hAnsi="Times New Roman"/>
                <w:sz w:val="20"/>
                <w:szCs w:val="28"/>
              </w:rPr>
            </w:pPr>
          </w:p>
        </w:tc>
      </w:tr>
      <w:tr w:rsidR="00DA2A01" w:rsidRPr="00561A28" w:rsidTr="00FC1F6E">
        <w:trPr>
          <w:trHeight w:val="619"/>
        </w:trPr>
        <w:tc>
          <w:tcPr>
            <w:tcW w:w="3261" w:type="dxa"/>
            <w:shd w:val="clear" w:color="auto" w:fill="auto"/>
          </w:tcPr>
          <w:p w:rsidR="00DA2A01" w:rsidRDefault="00DA2A01" w:rsidP="00137387">
            <w:pPr>
              <w:pStyle w:val="a3"/>
              <w:spacing w:before="20" w:after="20"/>
              <w:rPr>
                <w:rFonts w:ascii="Times New Roman" w:hAnsi="Times New Roman"/>
                <w:sz w:val="28"/>
                <w:szCs w:val="28"/>
              </w:rPr>
            </w:pPr>
            <w:r>
              <w:rPr>
                <w:rFonts w:ascii="Times New Roman" w:hAnsi="Times New Roman"/>
                <w:sz w:val="28"/>
                <w:szCs w:val="28"/>
              </w:rPr>
              <w:t xml:space="preserve">ТКАЧЕНКО </w:t>
            </w:r>
          </w:p>
          <w:p w:rsidR="00DA2A01" w:rsidRDefault="00DA2A01" w:rsidP="00137387">
            <w:pPr>
              <w:pStyle w:val="a3"/>
              <w:spacing w:before="20" w:after="20"/>
              <w:rPr>
                <w:rFonts w:ascii="Times New Roman" w:hAnsi="Times New Roman"/>
                <w:sz w:val="28"/>
                <w:szCs w:val="28"/>
              </w:rPr>
            </w:pPr>
            <w:r>
              <w:rPr>
                <w:rFonts w:ascii="Times New Roman" w:hAnsi="Times New Roman"/>
                <w:sz w:val="28"/>
                <w:szCs w:val="28"/>
              </w:rPr>
              <w:t>Юлія Володимирівна</w:t>
            </w:r>
          </w:p>
        </w:tc>
        <w:tc>
          <w:tcPr>
            <w:tcW w:w="6237" w:type="dxa"/>
            <w:shd w:val="clear" w:color="auto" w:fill="auto"/>
          </w:tcPr>
          <w:p w:rsidR="00DA2A01" w:rsidRDefault="00DA2A01" w:rsidP="00137387">
            <w:pPr>
              <w:pStyle w:val="a3"/>
              <w:spacing w:before="20" w:after="20"/>
              <w:jc w:val="both"/>
              <w:rPr>
                <w:rFonts w:ascii="Times New Roman" w:hAnsi="Times New Roman"/>
                <w:sz w:val="28"/>
                <w:szCs w:val="28"/>
              </w:rPr>
            </w:pPr>
            <w:r>
              <w:rPr>
                <w:rFonts w:ascii="Times New Roman" w:hAnsi="Times New Roman"/>
                <w:sz w:val="28"/>
                <w:szCs w:val="28"/>
              </w:rPr>
              <w:t xml:space="preserve">начальник відділу юридичного забезпечення </w:t>
            </w:r>
            <w:r w:rsidRPr="00AE1E32">
              <w:rPr>
                <w:rFonts w:ascii="Times New Roman" w:eastAsia="Times New Roman" w:hAnsi="Times New Roman"/>
                <w:color w:val="000000"/>
                <w:sz w:val="28"/>
                <w:szCs w:val="28"/>
              </w:rPr>
              <w:t>Управління капітального будівництва Чернігівської обласної державної адміністрації</w:t>
            </w:r>
            <w:r>
              <w:rPr>
                <w:rFonts w:ascii="Times New Roman" w:eastAsia="Times New Roman" w:hAnsi="Times New Roman"/>
                <w:color w:val="000000"/>
                <w:sz w:val="28"/>
                <w:szCs w:val="28"/>
              </w:rPr>
              <w:t>.</w:t>
            </w:r>
          </w:p>
        </w:tc>
      </w:tr>
    </w:tbl>
    <w:p w:rsidR="00EC4DDB" w:rsidRDefault="00EC4DDB" w:rsidP="00F962C0">
      <w:pPr>
        <w:rPr>
          <w:rFonts w:ascii="Times New Roman" w:hAnsi="Times New Roman" w:cs="Times New Roman"/>
        </w:rPr>
      </w:pPr>
    </w:p>
    <w:p w:rsidR="00DA2A01" w:rsidRDefault="00DA2A01" w:rsidP="00F962C0">
      <w:pPr>
        <w:rPr>
          <w:rFonts w:ascii="Times New Roman" w:hAnsi="Times New Roman" w:cs="Times New Roman"/>
        </w:rPr>
      </w:pPr>
    </w:p>
    <w:p w:rsidR="00DA2A01" w:rsidRDefault="00DA2A01" w:rsidP="00DA2A01">
      <w:pPr>
        <w:widowControl w:val="0"/>
        <w:tabs>
          <w:tab w:val="left" w:pos="1267"/>
        </w:tabs>
        <w:rPr>
          <w:rFonts w:ascii="Times New Roman" w:hAnsi="Times New Roman" w:cs="Times New Roman"/>
          <w:color w:val="000000"/>
        </w:rPr>
      </w:pPr>
      <w:r>
        <w:rPr>
          <w:rFonts w:ascii="Times New Roman" w:hAnsi="Times New Roman" w:cs="Times New Roman"/>
          <w:color w:val="000000"/>
        </w:rPr>
        <w:t>Н</w:t>
      </w:r>
      <w:r w:rsidRPr="00C03EFF">
        <w:rPr>
          <w:rFonts w:ascii="Times New Roman" w:hAnsi="Times New Roman" w:cs="Times New Roman"/>
          <w:color w:val="000000"/>
        </w:rPr>
        <w:t>ачальник відділу</w:t>
      </w:r>
      <w:r>
        <w:rPr>
          <w:rFonts w:ascii="Times New Roman" w:hAnsi="Times New Roman" w:cs="Times New Roman"/>
          <w:color w:val="000000"/>
        </w:rPr>
        <w:t xml:space="preserve"> адміністративно-господарської</w:t>
      </w:r>
    </w:p>
    <w:p w:rsidR="00DA2A01" w:rsidRDefault="00DA2A01" w:rsidP="00DA2A01">
      <w:pPr>
        <w:widowControl w:val="0"/>
        <w:tabs>
          <w:tab w:val="left" w:pos="1267"/>
        </w:tabs>
        <w:rPr>
          <w:rFonts w:asciiTheme="minorHAnsi" w:hAnsiTheme="minorHAnsi"/>
        </w:rPr>
      </w:pPr>
      <w:r>
        <w:rPr>
          <w:rFonts w:ascii="Times New Roman" w:hAnsi="Times New Roman" w:cs="Times New Roman"/>
          <w:color w:val="000000"/>
        </w:rPr>
        <w:t xml:space="preserve">та організаційної роботи  </w:t>
      </w:r>
      <w:r w:rsidRPr="00217C66">
        <w:t xml:space="preserve">Управління </w:t>
      </w:r>
    </w:p>
    <w:p w:rsidR="00DA2A01" w:rsidRDefault="00DA2A01" w:rsidP="00DA2A01">
      <w:pPr>
        <w:widowControl w:val="0"/>
        <w:tabs>
          <w:tab w:val="left" w:pos="1267"/>
        </w:tabs>
        <w:rPr>
          <w:rFonts w:asciiTheme="minorHAnsi" w:hAnsiTheme="minorHAnsi"/>
        </w:rPr>
      </w:pPr>
      <w:r w:rsidRPr="00217C66">
        <w:t xml:space="preserve">капітального будівництва Чернігівської </w:t>
      </w:r>
    </w:p>
    <w:p w:rsidR="00DA2A01" w:rsidRPr="00DA2A01" w:rsidRDefault="00DA2A01" w:rsidP="00DA2A01">
      <w:pPr>
        <w:widowControl w:val="0"/>
        <w:tabs>
          <w:tab w:val="left" w:pos="1267"/>
        </w:tabs>
        <w:rPr>
          <w:rFonts w:asciiTheme="minorHAnsi" w:hAnsiTheme="minorHAnsi"/>
        </w:rPr>
      </w:pPr>
      <w:r w:rsidRPr="00217C66">
        <w:t>обласної державної адміністрації</w:t>
      </w:r>
      <w:r>
        <w:rPr>
          <w:rFonts w:ascii="Times New Roman" w:hAnsi="Times New Roman" w:cs="Times New Roman"/>
          <w:color w:val="000000"/>
        </w:rPr>
        <w:t xml:space="preserve">                                        Валерій КЛЮЧНИК</w:t>
      </w:r>
    </w:p>
    <w:p w:rsidR="00DA2A01" w:rsidRDefault="00DA2A01" w:rsidP="00DD3F5D">
      <w:pPr>
        <w:spacing w:before="120"/>
        <w:ind w:left="5103"/>
        <w:rPr>
          <w:rFonts w:ascii="Times New Roman" w:hAnsi="Times New Roman" w:cs="Times New Roman"/>
          <w:b/>
        </w:rPr>
      </w:pPr>
    </w:p>
    <w:p w:rsidR="00DA2A01" w:rsidRDefault="00DA2A01" w:rsidP="00DD3F5D">
      <w:pPr>
        <w:spacing w:before="120"/>
        <w:ind w:left="5103"/>
        <w:rPr>
          <w:rFonts w:ascii="Times New Roman" w:hAnsi="Times New Roman" w:cs="Times New Roman"/>
          <w:b/>
        </w:rPr>
      </w:pPr>
    </w:p>
    <w:sectPr w:rsidR="00DA2A01" w:rsidSect="00DD3F5D">
      <w:pgSz w:w="11906" w:h="16838"/>
      <w:pgMar w:top="567" w:right="850" w:bottom="539" w:left="1701" w:header="113" w:footer="215"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CF3" w:rsidRDefault="00801CF3" w:rsidP="00AB6305">
      <w:r>
        <w:separator/>
      </w:r>
    </w:p>
  </w:endnote>
  <w:endnote w:type="continuationSeparator" w:id="0">
    <w:p w:rsidR="00801CF3" w:rsidRDefault="00801CF3" w:rsidP="00AB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CF3" w:rsidRDefault="00801CF3" w:rsidP="00AB6305">
      <w:r>
        <w:separator/>
      </w:r>
    </w:p>
  </w:footnote>
  <w:footnote w:type="continuationSeparator" w:id="0">
    <w:p w:rsidR="00801CF3" w:rsidRDefault="00801CF3" w:rsidP="00AB6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2086"/>
    <w:multiLevelType w:val="hybridMultilevel"/>
    <w:tmpl w:val="11A423DA"/>
    <w:lvl w:ilvl="0" w:tplc="B3A418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A312467"/>
    <w:multiLevelType w:val="hybridMultilevel"/>
    <w:tmpl w:val="DD6AD920"/>
    <w:lvl w:ilvl="0" w:tplc="3814A82A">
      <w:start w:val="1"/>
      <w:numFmt w:val="decimal"/>
      <w:lvlText w:val="%1."/>
      <w:lvlJc w:val="left"/>
      <w:pPr>
        <w:ind w:left="1512" w:hanging="94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D2E04EA"/>
    <w:multiLevelType w:val="hybridMultilevel"/>
    <w:tmpl w:val="99CE1376"/>
    <w:lvl w:ilvl="0" w:tplc="3580C9B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67D6E55"/>
    <w:multiLevelType w:val="hybridMultilevel"/>
    <w:tmpl w:val="2C7CDAEA"/>
    <w:lvl w:ilvl="0" w:tplc="79E6E0AA">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C50"/>
    <w:rsid w:val="000A4334"/>
    <w:rsid w:val="000D1527"/>
    <w:rsid w:val="000F20A9"/>
    <w:rsid w:val="00133043"/>
    <w:rsid w:val="00137387"/>
    <w:rsid w:val="00157EE0"/>
    <w:rsid w:val="0016466A"/>
    <w:rsid w:val="0018525F"/>
    <w:rsid w:val="001A2EBD"/>
    <w:rsid w:val="002006F6"/>
    <w:rsid w:val="00210D19"/>
    <w:rsid w:val="00216A0C"/>
    <w:rsid w:val="00251B01"/>
    <w:rsid w:val="00275A5E"/>
    <w:rsid w:val="00292C45"/>
    <w:rsid w:val="002F5ED1"/>
    <w:rsid w:val="00320477"/>
    <w:rsid w:val="00333F8E"/>
    <w:rsid w:val="0033610C"/>
    <w:rsid w:val="00340108"/>
    <w:rsid w:val="003450A4"/>
    <w:rsid w:val="00353C7F"/>
    <w:rsid w:val="00396C44"/>
    <w:rsid w:val="003B69EC"/>
    <w:rsid w:val="003C7238"/>
    <w:rsid w:val="003E34A4"/>
    <w:rsid w:val="003F283D"/>
    <w:rsid w:val="00403BD8"/>
    <w:rsid w:val="00410870"/>
    <w:rsid w:val="00420FE5"/>
    <w:rsid w:val="0043150C"/>
    <w:rsid w:val="004413B7"/>
    <w:rsid w:val="004468AE"/>
    <w:rsid w:val="00476DCB"/>
    <w:rsid w:val="0047724B"/>
    <w:rsid w:val="004A7353"/>
    <w:rsid w:val="004B1495"/>
    <w:rsid w:val="004B7A3A"/>
    <w:rsid w:val="004D0BC2"/>
    <w:rsid w:val="005160F2"/>
    <w:rsid w:val="00550C50"/>
    <w:rsid w:val="00552889"/>
    <w:rsid w:val="00561A28"/>
    <w:rsid w:val="0057793A"/>
    <w:rsid w:val="00590C68"/>
    <w:rsid w:val="005911D9"/>
    <w:rsid w:val="00593B58"/>
    <w:rsid w:val="005959BC"/>
    <w:rsid w:val="005B4987"/>
    <w:rsid w:val="005B511E"/>
    <w:rsid w:val="005B7E2F"/>
    <w:rsid w:val="005C3AA6"/>
    <w:rsid w:val="005C7BEA"/>
    <w:rsid w:val="005D5C2D"/>
    <w:rsid w:val="005F189C"/>
    <w:rsid w:val="005F4046"/>
    <w:rsid w:val="00624B2D"/>
    <w:rsid w:val="006473A2"/>
    <w:rsid w:val="00680141"/>
    <w:rsid w:val="006A147B"/>
    <w:rsid w:val="006A7208"/>
    <w:rsid w:val="006B7770"/>
    <w:rsid w:val="006C1468"/>
    <w:rsid w:val="006E4AAB"/>
    <w:rsid w:val="006E57B0"/>
    <w:rsid w:val="0073186F"/>
    <w:rsid w:val="007520F7"/>
    <w:rsid w:val="007562BA"/>
    <w:rsid w:val="007607D1"/>
    <w:rsid w:val="0076695F"/>
    <w:rsid w:val="007749D1"/>
    <w:rsid w:val="00780945"/>
    <w:rsid w:val="007A5F06"/>
    <w:rsid w:val="007B78E7"/>
    <w:rsid w:val="007E70E3"/>
    <w:rsid w:val="007F0A5A"/>
    <w:rsid w:val="007F4BF8"/>
    <w:rsid w:val="00801CF3"/>
    <w:rsid w:val="00802983"/>
    <w:rsid w:val="00804656"/>
    <w:rsid w:val="00805CD7"/>
    <w:rsid w:val="00810588"/>
    <w:rsid w:val="0083331B"/>
    <w:rsid w:val="0084279A"/>
    <w:rsid w:val="00873223"/>
    <w:rsid w:val="00873488"/>
    <w:rsid w:val="0087733E"/>
    <w:rsid w:val="008B1DA3"/>
    <w:rsid w:val="008B22D4"/>
    <w:rsid w:val="008B281C"/>
    <w:rsid w:val="008C1806"/>
    <w:rsid w:val="008F3801"/>
    <w:rsid w:val="00904ECC"/>
    <w:rsid w:val="00917732"/>
    <w:rsid w:val="00932889"/>
    <w:rsid w:val="009357B9"/>
    <w:rsid w:val="00955518"/>
    <w:rsid w:val="00970C3D"/>
    <w:rsid w:val="009861D6"/>
    <w:rsid w:val="009A2358"/>
    <w:rsid w:val="009B0540"/>
    <w:rsid w:val="009C5BD9"/>
    <w:rsid w:val="009D6FAA"/>
    <w:rsid w:val="00A00C52"/>
    <w:rsid w:val="00A13124"/>
    <w:rsid w:val="00A20DB0"/>
    <w:rsid w:val="00A61A0D"/>
    <w:rsid w:val="00A66F9F"/>
    <w:rsid w:val="00A83E59"/>
    <w:rsid w:val="00A92CDE"/>
    <w:rsid w:val="00AB6305"/>
    <w:rsid w:val="00AC48D3"/>
    <w:rsid w:val="00AC5C16"/>
    <w:rsid w:val="00AD08BE"/>
    <w:rsid w:val="00AE385F"/>
    <w:rsid w:val="00AF6023"/>
    <w:rsid w:val="00B164CD"/>
    <w:rsid w:val="00B52B76"/>
    <w:rsid w:val="00B61880"/>
    <w:rsid w:val="00B84A06"/>
    <w:rsid w:val="00BA13BE"/>
    <w:rsid w:val="00BA479A"/>
    <w:rsid w:val="00BB0FE3"/>
    <w:rsid w:val="00BC5C60"/>
    <w:rsid w:val="00BE71B6"/>
    <w:rsid w:val="00C03EFF"/>
    <w:rsid w:val="00C53075"/>
    <w:rsid w:val="00C84F9F"/>
    <w:rsid w:val="00C90430"/>
    <w:rsid w:val="00C92DA0"/>
    <w:rsid w:val="00C95B80"/>
    <w:rsid w:val="00CB6685"/>
    <w:rsid w:val="00CC4BD5"/>
    <w:rsid w:val="00CE5AAD"/>
    <w:rsid w:val="00CF1398"/>
    <w:rsid w:val="00D2579A"/>
    <w:rsid w:val="00D34073"/>
    <w:rsid w:val="00D34FB2"/>
    <w:rsid w:val="00D526C5"/>
    <w:rsid w:val="00D5640F"/>
    <w:rsid w:val="00D779CF"/>
    <w:rsid w:val="00D83A04"/>
    <w:rsid w:val="00DA2A01"/>
    <w:rsid w:val="00DD3F5D"/>
    <w:rsid w:val="00DE52E8"/>
    <w:rsid w:val="00E10D25"/>
    <w:rsid w:val="00E115A0"/>
    <w:rsid w:val="00E22554"/>
    <w:rsid w:val="00E45FB2"/>
    <w:rsid w:val="00E557E4"/>
    <w:rsid w:val="00E60B61"/>
    <w:rsid w:val="00E76C1F"/>
    <w:rsid w:val="00E774EE"/>
    <w:rsid w:val="00E8363E"/>
    <w:rsid w:val="00EC4DDB"/>
    <w:rsid w:val="00ED4BF2"/>
    <w:rsid w:val="00EE31DA"/>
    <w:rsid w:val="00EE5927"/>
    <w:rsid w:val="00EF2414"/>
    <w:rsid w:val="00F12021"/>
    <w:rsid w:val="00F148A9"/>
    <w:rsid w:val="00F27EC4"/>
    <w:rsid w:val="00F60968"/>
    <w:rsid w:val="00F962C0"/>
    <w:rsid w:val="00FB2C28"/>
    <w:rsid w:val="00FC1F6E"/>
    <w:rsid w:val="00FC3D94"/>
    <w:rsid w:val="00FF3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012E8"/>
  <w15:docId w15:val="{1245997C-6790-41F2-B155-5FA54D20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C50"/>
    <w:pPr>
      <w:spacing w:after="0" w:line="240" w:lineRule="auto"/>
    </w:pPr>
    <w:rPr>
      <w:rFonts w:ascii="Peterburg" w:eastAsia="Times New Roman" w:hAnsi="Peterburg" w:cs="Peterburg"/>
      <w:sz w:val="28"/>
      <w:szCs w:val="28"/>
      <w:lang w:val="uk-UA" w:eastAsia="ru-RU"/>
    </w:rPr>
  </w:style>
  <w:style w:type="paragraph" w:styleId="1">
    <w:name w:val="heading 1"/>
    <w:basedOn w:val="a"/>
    <w:next w:val="a"/>
    <w:link w:val="10"/>
    <w:uiPriority w:val="9"/>
    <w:qFormat/>
    <w:rsid w:val="008105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550C50"/>
    <w:pPr>
      <w:keepNext/>
      <w:autoSpaceDE w:val="0"/>
      <w:autoSpaceDN w:val="0"/>
      <w:spacing w:before="240" w:after="60"/>
      <w:outlineLvl w:val="2"/>
    </w:pPr>
    <w:rPr>
      <w:rFonts w:ascii="Arial" w:hAnsi="Arial" w:cs="Arial"/>
      <w:b/>
      <w:bCs/>
      <w:sz w:val="26"/>
      <w:szCs w:val="26"/>
      <w:lang w:val="en-US"/>
    </w:rPr>
  </w:style>
  <w:style w:type="paragraph" w:styleId="4">
    <w:name w:val="heading 4"/>
    <w:basedOn w:val="a"/>
    <w:next w:val="a"/>
    <w:link w:val="40"/>
    <w:qFormat/>
    <w:rsid w:val="00550C50"/>
    <w:pPr>
      <w:keepNext/>
      <w:spacing w:before="240" w:after="60"/>
      <w:outlineLvl w:val="3"/>
    </w:pPr>
    <w:rPr>
      <w:rFonts w:ascii="Times New Roman" w:hAnsi="Times New Roman" w:cs="Times New Roman"/>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50C50"/>
    <w:rPr>
      <w:rFonts w:ascii="Arial" w:eastAsia="Times New Roman" w:hAnsi="Arial" w:cs="Arial"/>
      <w:b/>
      <w:bCs/>
      <w:sz w:val="26"/>
      <w:szCs w:val="26"/>
      <w:lang w:val="en-US" w:eastAsia="ru-RU"/>
    </w:rPr>
  </w:style>
  <w:style w:type="character" w:customStyle="1" w:styleId="40">
    <w:name w:val="Заголовок 4 Знак"/>
    <w:basedOn w:val="a0"/>
    <w:link w:val="4"/>
    <w:rsid w:val="00550C50"/>
    <w:rPr>
      <w:rFonts w:ascii="Times New Roman" w:eastAsia="Times New Roman" w:hAnsi="Times New Roman" w:cs="Times New Roman"/>
      <w:b/>
      <w:bCs/>
      <w:sz w:val="28"/>
      <w:szCs w:val="28"/>
      <w:lang w:eastAsia="ru-RU"/>
    </w:rPr>
  </w:style>
  <w:style w:type="paragraph" w:styleId="a3">
    <w:name w:val="header"/>
    <w:basedOn w:val="a"/>
    <w:link w:val="a4"/>
    <w:uiPriority w:val="99"/>
    <w:unhideWhenUsed/>
    <w:rsid w:val="00550C50"/>
    <w:pPr>
      <w:tabs>
        <w:tab w:val="center" w:pos="4677"/>
        <w:tab w:val="right" w:pos="9355"/>
      </w:tabs>
    </w:pPr>
    <w:rPr>
      <w:rFonts w:ascii="Calibri" w:eastAsia="Calibri" w:hAnsi="Calibri" w:cs="Times New Roman"/>
      <w:sz w:val="22"/>
      <w:szCs w:val="22"/>
      <w:lang w:eastAsia="en-US"/>
    </w:rPr>
  </w:style>
  <w:style w:type="character" w:customStyle="1" w:styleId="a4">
    <w:name w:val="Верхний колонтитул Знак"/>
    <w:basedOn w:val="a0"/>
    <w:link w:val="a3"/>
    <w:uiPriority w:val="99"/>
    <w:rsid w:val="00550C50"/>
    <w:rPr>
      <w:rFonts w:ascii="Calibri" w:eastAsia="Calibri" w:hAnsi="Calibri" w:cs="Times New Roman"/>
      <w:lang w:val="uk-UA"/>
    </w:rPr>
  </w:style>
  <w:style w:type="paragraph" w:styleId="a5">
    <w:name w:val="List Paragraph"/>
    <w:basedOn w:val="a"/>
    <w:uiPriority w:val="34"/>
    <w:qFormat/>
    <w:rsid w:val="00550C50"/>
    <w:pPr>
      <w:ind w:left="720"/>
      <w:contextualSpacing/>
    </w:pPr>
  </w:style>
  <w:style w:type="paragraph" w:styleId="a6">
    <w:name w:val="footer"/>
    <w:basedOn w:val="a"/>
    <w:link w:val="a7"/>
    <w:uiPriority w:val="99"/>
    <w:unhideWhenUsed/>
    <w:rsid w:val="00AB6305"/>
    <w:pPr>
      <w:tabs>
        <w:tab w:val="center" w:pos="4677"/>
        <w:tab w:val="right" w:pos="9355"/>
      </w:tabs>
    </w:pPr>
  </w:style>
  <w:style w:type="character" w:customStyle="1" w:styleId="a7">
    <w:name w:val="Нижний колонтитул Знак"/>
    <w:basedOn w:val="a0"/>
    <w:link w:val="a6"/>
    <w:uiPriority w:val="99"/>
    <w:rsid w:val="00AB6305"/>
    <w:rPr>
      <w:rFonts w:ascii="Peterburg" w:eastAsia="Times New Roman" w:hAnsi="Peterburg" w:cs="Peterburg"/>
      <w:sz w:val="28"/>
      <w:szCs w:val="28"/>
      <w:lang w:val="uk-UA" w:eastAsia="ru-RU"/>
    </w:rPr>
  </w:style>
  <w:style w:type="paragraph" w:styleId="a8">
    <w:name w:val="Balloon Text"/>
    <w:basedOn w:val="a"/>
    <w:link w:val="a9"/>
    <w:uiPriority w:val="99"/>
    <w:semiHidden/>
    <w:unhideWhenUsed/>
    <w:rsid w:val="00CE5AAD"/>
    <w:rPr>
      <w:rFonts w:ascii="Segoe UI" w:hAnsi="Segoe UI" w:cs="Segoe UI"/>
      <w:sz w:val="18"/>
      <w:szCs w:val="18"/>
    </w:rPr>
  </w:style>
  <w:style w:type="character" w:customStyle="1" w:styleId="a9">
    <w:name w:val="Текст выноски Знак"/>
    <w:basedOn w:val="a0"/>
    <w:link w:val="a8"/>
    <w:uiPriority w:val="99"/>
    <w:semiHidden/>
    <w:rsid w:val="00CE5AAD"/>
    <w:rPr>
      <w:rFonts w:ascii="Segoe UI" w:eastAsia="Times New Roman" w:hAnsi="Segoe UI" w:cs="Segoe UI"/>
      <w:sz w:val="18"/>
      <w:szCs w:val="18"/>
      <w:lang w:val="uk-UA" w:eastAsia="ru-RU"/>
    </w:rPr>
  </w:style>
  <w:style w:type="character" w:customStyle="1" w:styleId="10">
    <w:name w:val="Заголовок 1 Знак"/>
    <w:basedOn w:val="a0"/>
    <w:link w:val="1"/>
    <w:uiPriority w:val="9"/>
    <w:rsid w:val="00810588"/>
    <w:rPr>
      <w:rFonts w:asciiTheme="majorHAnsi" w:eastAsiaTheme="majorEastAsia" w:hAnsiTheme="majorHAnsi" w:cstheme="majorBidi"/>
      <w:color w:val="365F91" w:themeColor="accent1" w:themeShade="BF"/>
      <w:sz w:val="32"/>
      <w:szCs w:val="32"/>
      <w:lang w:val="uk-UA" w:eastAsia="ru-RU"/>
    </w:rPr>
  </w:style>
  <w:style w:type="character" w:styleId="aa">
    <w:name w:val="Hyperlink"/>
    <w:basedOn w:val="a0"/>
    <w:uiPriority w:val="99"/>
    <w:semiHidden/>
    <w:unhideWhenUsed/>
    <w:rsid w:val="007562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2081</Words>
  <Characters>11863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ukb_kadri</dc:creator>
  <cp:lastModifiedBy>Пользователь Windows</cp:lastModifiedBy>
  <cp:revision>4</cp:revision>
  <cp:lastPrinted>2023-05-24T12:22:00Z</cp:lastPrinted>
  <dcterms:created xsi:type="dcterms:W3CDTF">2023-05-23T08:23:00Z</dcterms:created>
  <dcterms:modified xsi:type="dcterms:W3CDTF">2023-05-24T12:25:00Z</dcterms:modified>
</cp:coreProperties>
</file>